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47" w:rsidRPr="00344912" w:rsidRDefault="006743E9" w:rsidP="006743E9">
      <w:pPr>
        <w:pStyle w:val="a3"/>
        <w:jc w:val="center"/>
        <w:rPr>
          <w:rFonts w:ascii="Times New Roman" w:hAnsi="Times New Roman" w:cs="Times New Roman"/>
          <w:b/>
          <w:sz w:val="32"/>
          <w:szCs w:val="32"/>
        </w:rPr>
      </w:pPr>
      <w:r w:rsidRPr="00344912">
        <w:rPr>
          <w:rFonts w:ascii="Times New Roman" w:hAnsi="Times New Roman" w:cs="Times New Roman"/>
          <w:b/>
          <w:sz w:val="32"/>
          <w:szCs w:val="32"/>
        </w:rPr>
        <w:t>Договор № _________________</w:t>
      </w:r>
    </w:p>
    <w:p w:rsidR="006743E9" w:rsidRDefault="006743E9" w:rsidP="006743E9">
      <w:pPr>
        <w:pStyle w:val="a3"/>
        <w:jc w:val="center"/>
        <w:rPr>
          <w:rFonts w:ascii="Times New Roman" w:hAnsi="Times New Roman" w:cs="Times New Roman"/>
          <w:sz w:val="28"/>
          <w:szCs w:val="28"/>
        </w:rPr>
      </w:pPr>
    </w:p>
    <w:p w:rsidR="006743E9" w:rsidRPr="006743E9" w:rsidRDefault="006743E9" w:rsidP="006743E9">
      <w:pPr>
        <w:pStyle w:val="a3"/>
        <w:jc w:val="center"/>
        <w:rPr>
          <w:rFonts w:ascii="Times New Roman" w:hAnsi="Times New Roman" w:cs="Times New Roman"/>
          <w:sz w:val="24"/>
          <w:szCs w:val="24"/>
        </w:rPr>
      </w:pPr>
      <w:r w:rsidRPr="006743E9">
        <w:rPr>
          <w:rFonts w:ascii="Times New Roman" w:hAnsi="Times New Roman" w:cs="Times New Roman"/>
          <w:sz w:val="24"/>
          <w:szCs w:val="24"/>
        </w:rPr>
        <w:t>возмездного оказания услуг</w:t>
      </w:r>
    </w:p>
    <w:p w:rsidR="006743E9" w:rsidRPr="006743E9" w:rsidRDefault="006743E9" w:rsidP="006743E9">
      <w:pPr>
        <w:pStyle w:val="a3"/>
        <w:jc w:val="center"/>
        <w:rPr>
          <w:rFonts w:ascii="Times New Roman" w:hAnsi="Times New Roman" w:cs="Times New Roman"/>
          <w:sz w:val="24"/>
          <w:szCs w:val="24"/>
        </w:rPr>
      </w:pPr>
      <w:r w:rsidRPr="006743E9">
        <w:rPr>
          <w:rFonts w:ascii="Times New Roman" w:hAnsi="Times New Roman" w:cs="Times New Roman"/>
          <w:sz w:val="24"/>
          <w:szCs w:val="24"/>
        </w:rPr>
        <w:t>по предоставлению доступа к музейным предметам и музейным коллекциям</w:t>
      </w:r>
    </w:p>
    <w:p w:rsidR="006743E9" w:rsidRDefault="006743E9" w:rsidP="006743E9">
      <w:pPr>
        <w:pStyle w:val="a3"/>
        <w:rPr>
          <w:rFonts w:ascii="Times New Roman" w:hAnsi="Times New Roman" w:cs="Times New Roman"/>
        </w:rPr>
      </w:pPr>
    </w:p>
    <w:p w:rsidR="006743E9" w:rsidRPr="00A00223" w:rsidRDefault="006743E9" w:rsidP="006743E9">
      <w:pPr>
        <w:spacing w:line="360" w:lineRule="auto"/>
        <w:jc w:val="both"/>
        <w:rPr>
          <w:sz w:val="24"/>
          <w:szCs w:val="24"/>
        </w:rPr>
      </w:pPr>
      <w:r w:rsidRPr="009A0BC1">
        <w:rPr>
          <w:sz w:val="24"/>
          <w:szCs w:val="24"/>
        </w:rPr>
        <w:t>г. Киров</w:t>
      </w:r>
      <w:r w:rsidRPr="009A0BC1">
        <w:rPr>
          <w:sz w:val="24"/>
          <w:szCs w:val="24"/>
        </w:rPr>
        <w:tab/>
      </w:r>
      <w:r w:rsidRPr="009A0BC1">
        <w:rPr>
          <w:sz w:val="24"/>
          <w:szCs w:val="24"/>
        </w:rPr>
        <w:tab/>
      </w:r>
      <w:r w:rsidRPr="009A0BC1">
        <w:rPr>
          <w:sz w:val="24"/>
          <w:szCs w:val="24"/>
        </w:rPr>
        <w:tab/>
      </w:r>
      <w:r w:rsidRPr="009A0BC1">
        <w:rPr>
          <w:sz w:val="24"/>
          <w:szCs w:val="24"/>
        </w:rPr>
        <w:tab/>
      </w:r>
      <w:r w:rsidRPr="009A0BC1">
        <w:rPr>
          <w:sz w:val="24"/>
          <w:szCs w:val="24"/>
        </w:rPr>
        <w:tab/>
      </w:r>
      <w:r w:rsidRPr="009A0BC1">
        <w:rPr>
          <w:sz w:val="24"/>
          <w:szCs w:val="24"/>
        </w:rPr>
        <w:tab/>
      </w:r>
      <w:r w:rsidRPr="009A0BC1">
        <w:rPr>
          <w:sz w:val="24"/>
          <w:szCs w:val="24"/>
        </w:rPr>
        <w:tab/>
      </w:r>
      <w:r>
        <w:rPr>
          <w:sz w:val="24"/>
          <w:szCs w:val="24"/>
        </w:rPr>
        <w:tab/>
      </w:r>
      <w:r w:rsidRPr="009A0BC1">
        <w:rPr>
          <w:sz w:val="24"/>
          <w:szCs w:val="24"/>
        </w:rPr>
        <w:t>«</w:t>
      </w:r>
      <w:r>
        <w:rPr>
          <w:sz w:val="24"/>
          <w:szCs w:val="24"/>
        </w:rPr>
        <w:t>___» ____________ 202</w:t>
      </w:r>
      <w:r w:rsidR="0017561D">
        <w:rPr>
          <w:sz w:val="24"/>
          <w:szCs w:val="24"/>
        </w:rPr>
        <w:t>2</w:t>
      </w:r>
      <w:r>
        <w:rPr>
          <w:sz w:val="24"/>
          <w:szCs w:val="24"/>
        </w:rPr>
        <w:t xml:space="preserve"> </w:t>
      </w:r>
      <w:r w:rsidRPr="009A0BC1">
        <w:rPr>
          <w:sz w:val="24"/>
          <w:szCs w:val="24"/>
        </w:rPr>
        <w:t>г.</w:t>
      </w:r>
    </w:p>
    <w:p w:rsidR="006743E9" w:rsidRDefault="006743E9" w:rsidP="006743E9">
      <w:pPr>
        <w:widowControl w:val="0"/>
        <w:autoSpaceDE w:val="0"/>
        <w:autoSpaceDN w:val="0"/>
        <w:adjustRightInd w:val="0"/>
        <w:ind w:firstLine="709"/>
        <w:contextualSpacing/>
        <w:jc w:val="both"/>
        <w:rPr>
          <w:sz w:val="24"/>
          <w:szCs w:val="24"/>
        </w:rPr>
      </w:pPr>
    </w:p>
    <w:p w:rsidR="006743E9" w:rsidRPr="008D620A" w:rsidRDefault="006743E9" w:rsidP="00344912">
      <w:pPr>
        <w:widowControl w:val="0"/>
        <w:autoSpaceDE w:val="0"/>
        <w:autoSpaceDN w:val="0"/>
        <w:adjustRightInd w:val="0"/>
        <w:ind w:firstLine="709"/>
        <w:contextualSpacing/>
        <w:jc w:val="both"/>
        <w:rPr>
          <w:bCs/>
          <w:sz w:val="24"/>
          <w:szCs w:val="24"/>
        </w:rPr>
      </w:pPr>
      <w:r w:rsidRPr="008D620A">
        <w:rPr>
          <w:sz w:val="24"/>
          <w:szCs w:val="24"/>
        </w:rPr>
        <w:t>Кировское областное государственное бюджетное  учреждение культуры «Вятский палеонтологический музей», именуемое в дальнейшем «Исполнитель», в лице директора Торопова Алексея Леонидовича, действующего на основании Устава, с одной стороны, и</w:t>
      </w:r>
      <w:r w:rsidR="00344912">
        <w:rPr>
          <w:sz w:val="24"/>
          <w:szCs w:val="24"/>
        </w:rPr>
        <w:br/>
      </w:r>
      <w:r w:rsidR="00344912" w:rsidRPr="00344912">
        <w:rPr>
          <w:sz w:val="24"/>
          <w:szCs w:val="24"/>
          <w:highlight w:val="yellow"/>
          <w:u w:val="single"/>
        </w:rPr>
        <w:t>Полное Название Вашей «Организации»</w:t>
      </w:r>
      <w:r w:rsidRPr="008D620A">
        <w:rPr>
          <w:sz w:val="24"/>
          <w:szCs w:val="24"/>
        </w:rPr>
        <w:t xml:space="preserve">, именуемое в дальнейшем «Заказчик», в лице </w:t>
      </w:r>
      <w:r w:rsidR="00344912" w:rsidRPr="00344912">
        <w:rPr>
          <w:sz w:val="24"/>
          <w:szCs w:val="24"/>
          <w:highlight w:val="yellow"/>
          <w:u w:val="single"/>
        </w:rPr>
        <w:t>Фамилия Имя Отчество руководителя</w:t>
      </w:r>
      <w:r w:rsidRPr="008D620A">
        <w:rPr>
          <w:sz w:val="24"/>
          <w:szCs w:val="24"/>
        </w:rPr>
        <w:t xml:space="preserve">, действующего(ей) на основании </w:t>
      </w:r>
      <w:r w:rsidR="00344912" w:rsidRPr="00344912">
        <w:rPr>
          <w:sz w:val="24"/>
          <w:szCs w:val="24"/>
          <w:highlight w:val="yellow"/>
          <w:u w:val="single"/>
        </w:rPr>
        <w:t>какого документа</w:t>
      </w:r>
      <w:r w:rsidRPr="008D620A">
        <w:rPr>
          <w:sz w:val="24"/>
          <w:szCs w:val="24"/>
        </w:rPr>
        <w:t>, с другой стороны, заключили</w:t>
      </w:r>
      <w:r w:rsidRPr="008D620A">
        <w:rPr>
          <w:noProof/>
          <w:sz w:val="24"/>
          <w:szCs w:val="24"/>
        </w:rPr>
        <w:t xml:space="preserve"> </w:t>
      </w:r>
      <w:r w:rsidRPr="008D620A">
        <w:rPr>
          <w:sz w:val="24"/>
          <w:szCs w:val="24"/>
        </w:rPr>
        <w:t>настоящий договор (далее – Договор) о нижеследующем:</w:t>
      </w:r>
    </w:p>
    <w:p w:rsidR="006743E9" w:rsidRPr="008D620A" w:rsidRDefault="006743E9" w:rsidP="006743E9">
      <w:pPr>
        <w:ind w:left="-142" w:firstLine="142"/>
        <w:jc w:val="both"/>
        <w:rPr>
          <w:sz w:val="24"/>
          <w:szCs w:val="24"/>
        </w:rPr>
      </w:pPr>
    </w:p>
    <w:p w:rsidR="006743E9" w:rsidRPr="008D620A" w:rsidRDefault="006743E9" w:rsidP="006743E9">
      <w:pPr>
        <w:jc w:val="center"/>
        <w:rPr>
          <w:b/>
          <w:sz w:val="24"/>
          <w:szCs w:val="24"/>
        </w:rPr>
      </w:pPr>
      <w:r w:rsidRPr="008D620A">
        <w:rPr>
          <w:b/>
          <w:sz w:val="24"/>
          <w:szCs w:val="24"/>
        </w:rPr>
        <w:t>1. Предмет договора</w:t>
      </w:r>
    </w:p>
    <w:p w:rsidR="006743E9" w:rsidRPr="008D620A" w:rsidRDefault="006743E9" w:rsidP="006743E9">
      <w:pPr>
        <w:ind w:firstLine="709"/>
        <w:jc w:val="both"/>
        <w:rPr>
          <w:sz w:val="24"/>
          <w:szCs w:val="24"/>
        </w:rPr>
      </w:pPr>
      <w:r w:rsidRPr="008D620A">
        <w:rPr>
          <w:sz w:val="24"/>
          <w:szCs w:val="24"/>
        </w:rPr>
        <w:t xml:space="preserve">1.1. Предметом настоящего </w:t>
      </w:r>
      <w:r w:rsidR="008D620A" w:rsidRPr="008D620A">
        <w:rPr>
          <w:sz w:val="24"/>
          <w:szCs w:val="24"/>
        </w:rPr>
        <w:t>Д</w:t>
      </w:r>
      <w:r w:rsidRPr="008D620A">
        <w:rPr>
          <w:sz w:val="24"/>
          <w:szCs w:val="24"/>
        </w:rPr>
        <w:t>оговора является оказание услуг Исполнителем по предоставлению доступа посетителей Заказчика к музейным предметам и музейным коллекциям в помещении КОГБУК «Вятский палеонтологический музей», а Заказчик обязуется принять и оплатить эти услуги.</w:t>
      </w:r>
    </w:p>
    <w:p w:rsidR="006743E9" w:rsidRPr="008D620A" w:rsidRDefault="006743E9" w:rsidP="006743E9">
      <w:pPr>
        <w:ind w:firstLine="709"/>
        <w:jc w:val="both"/>
        <w:rPr>
          <w:sz w:val="24"/>
          <w:szCs w:val="24"/>
        </w:rPr>
      </w:pPr>
      <w:r w:rsidRPr="008D620A">
        <w:rPr>
          <w:sz w:val="24"/>
          <w:szCs w:val="24"/>
        </w:rPr>
        <w:t>1.2. Количество посетителей (групп), время оказания услуг и полная стоимость формируется на основании заявки Заказчика, согласованной с Исполнителем. Количество посетителей – в соответствии с действующими санитарными и иными правилами на момент посещения музея. Заявка направляется Исполнителю по электронной почте:</w:t>
      </w:r>
      <w:r w:rsidRPr="008D620A">
        <w:rPr>
          <w:color w:val="1F497D" w:themeColor="text2"/>
          <w:sz w:val="24"/>
          <w:szCs w:val="24"/>
          <w:u w:val="single"/>
          <w:lang w:val="en-US"/>
        </w:rPr>
        <w:t>info</w:t>
      </w:r>
      <w:r w:rsidRPr="008D620A">
        <w:rPr>
          <w:color w:val="1F497D" w:themeColor="text2"/>
          <w:sz w:val="24"/>
          <w:szCs w:val="24"/>
          <w:u w:val="single"/>
        </w:rPr>
        <w:t>@</w:t>
      </w:r>
      <w:proofErr w:type="spellStart"/>
      <w:r w:rsidRPr="008D620A">
        <w:rPr>
          <w:color w:val="1F497D" w:themeColor="text2"/>
          <w:sz w:val="24"/>
          <w:szCs w:val="24"/>
          <w:u w:val="single"/>
          <w:lang w:val="en-US"/>
        </w:rPr>
        <w:t>suminia</w:t>
      </w:r>
      <w:proofErr w:type="spellEnd"/>
      <w:r w:rsidRPr="008D620A">
        <w:rPr>
          <w:color w:val="1F497D" w:themeColor="text2"/>
          <w:sz w:val="24"/>
          <w:szCs w:val="24"/>
          <w:u w:val="single"/>
        </w:rPr>
        <w:t>.</w:t>
      </w:r>
      <w:r w:rsidRPr="008D620A">
        <w:rPr>
          <w:color w:val="1F497D" w:themeColor="text2"/>
          <w:sz w:val="24"/>
          <w:szCs w:val="24"/>
          <w:u w:val="single"/>
          <w:lang w:val="en-US"/>
        </w:rPr>
        <w:t>com</w:t>
      </w:r>
      <w:r w:rsidRPr="008D620A">
        <w:rPr>
          <w:sz w:val="24"/>
          <w:szCs w:val="24"/>
        </w:rPr>
        <w:t>, в срок на позднее, чем за 3 рабочих дня до предполагаемой даты оказания услуг, по форме, указанной в Приложении №2, которая является неотъемлемой частью настоящего Договора.</w:t>
      </w:r>
    </w:p>
    <w:p w:rsidR="006743E9" w:rsidRPr="008D620A" w:rsidRDefault="006743E9" w:rsidP="006743E9">
      <w:pPr>
        <w:ind w:firstLine="709"/>
        <w:jc w:val="both"/>
        <w:rPr>
          <w:sz w:val="24"/>
          <w:szCs w:val="24"/>
        </w:rPr>
      </w:pPr>
      <w:r w:rsidRPr="008D620A">
        <w:rPr>
          <w:sz w:val="24"/>
          <w:szCs w:val="24"/>
        </w:rPr>
        <w:t>1.3. Место оказания услуг: помещение музея (основная экспозиция музея), расположенное по адресу: г. Киров, ул. Спасская, д. 22, 3-й этаж.</w:t>
      </w:r>
    </w:p>
    <w:p w:rsidR="006743E9" w:rsidRPr="008D620A" w:rsidRDefault="006743E9" w:rsidP="006743E9">
      <w:pPr>
        <w:pStyle w:val="a3"/>
        <w:rPr>
          <w:rFonts w:ascii="Times New Roman" w:hAnsi="Times New Roman" w:cs="Times New Roman"/>
          <w:sz w:val="24"/>
          <w:szCs w:val="24"/>
        </w:rPr>
      </w:pPr>
    </w:p>
    <w:p w:rsidR="006743E9" w:rsidRPr="008D620A" w:rsidRDefault="006743E9" w:rsidP="006743E9">
      <w:pPr>
        <w:jc w:val="center"/>
        <w:rPr>
          <w:b/>
          <w:sz w:val="24"/>
          <w:szCs w:val="24"/>
        </w:rPr>
      </w:pPr>
      <w:r w:rsidRPr="008D620A">
        <w:rPr>
          <w:b/>
          <w:sz w:val="24"/>
          <w:szCs w:val="24"/>
        </w:rPr>
        <w:t>2. Права и обязанности сторон</w:t>
      </w:r>
    </w:p>
    <w:p w:rsidR="00063E71" w:rsidRPr="008B2167" w:rsidRDefault="00063E71" w:rsidP="00063E71">
      <w:pPr>
        <w:ind w:firstLine="709"/>
        <w:rPr>
          <w:sz w:val="24"/>
          <w:szCs w:val="24"/>
        </w:rPr>
      </w:pPr>
      <w:r w:rsidRPr="008B2167">
        <w:rPr>
          <w:sz w:val="24"/>
          <w:szCs w:val="24"/>
        </w:rPr>
        <w:t>2.1. Заказчик обязуется:</w:t>
      </w:r>
    </w:p>
    <w:p w:rsidR="00063E71" w:rsidRPr="008B2167" w:rsidRDefault="00063E71" w:rsidP="00063E71">
      <w:pPr>
        <w:ind w:firstLine="709"/>
        <w:jc w:val="both"/>
        <w:rPr>
          <w:sz w:val="24"/>
          <w:szCs w:val="24"/>
        </w:rPr>
      </w:pPr>
      <w:r w:rsidRPr="008B2167">
        <w:rPr>
          <w:sz w:val="24"/>
          <w:szCs w:val="24"/>
        </w:rPr>
        <w:t>2.1.1. Своевременно оплатить услуги Исполнителя по цене, указанной в п. 3 настоящего договора;</w:t>
      </w:r>
    </w:p>
    <w:p w:rsidR="00063E71" w:rsidRPr="008B2167" w:rsidRDefault="00063E71" w:rsidP="00063E71">
      <w:pPr>
        <w:ind w:firstLine="709"/>
        <w:jc w:val="both"/>
        <w:rPr>
          <w:sz w:val="24"/>
          <w:szCs w:val="24"/>
        </w:rPr>
      </w:pPr>
      <w:r w:rsidRPr="008B2167">
        <w:rPr>
          <w:sz w:val="24"/>
          <w:szCs w:val="24"/>
        </w:rPr>
        <w:t>2.1.2. Обеспечить соблюдение санитарных и противопожарных правил, бережное отношение к имуществу Исполнителя, (в том числе музейным предметам и музейным коллекциям). В случае причинения ущерба, нанесенного посетителями Заказчика, возместить Исполнителю материальный ущерб в полном объёме во внесудебном порядке в течение 5 (пяти) календарных дней с момента выставления счета.</w:t>
      </w:r>
    </w:p>
    <w:p w:rsidR="00063E71" w:rsidRPr="008B2167" w:rsidRDefault="00063E71" w:rsidP="00063E71">
      <w:pPr>
        <w:pStyle w:val="1"/>
        <w:ind w:firstLine="709"/>
        <w:jc w:val="both"/>
        <w:rPr>
          <w:rFonts w:ascii="Times New Roman" w:hAnsi="Times New Roman" w:cs="Times New Roman"/>
          <w:b w:val="0"/>
          <w:color w:val="auto"/>
        </w:rPr>
      </w:pPr>
      <w:r w:rsidRPr="008B2167">
        <w:rPr>
          <w:rFonts w:ascii="Times New Roman" w:hAnsi="Times New Roman" w:cs="Times New Roman"/>
          <w:b w:val="0"/>
          <w:color w:val="auto"/>
        </w:rPr>
        <w:t xml:space="preserve">2.1.3. Неукоснительно соблюдать режим работы и допуска в учреждение, обязательное соблюдение всеми посетителями и представителями Заказчика требований, согласно </w:t>
      </w:r>
      <w:hyperlink r:id="rId6" w:history="1">
        <w:r w:rsidRPr="008B2167">
          <w:rPr>
            <w:rStyle w:val="af0"/>
            <w:rFonts w:ascii="Times New Roman" w:hAnsi="Times New Roman" w:cs="Times New Roman"/>
            <w:b w:val="0"/>
            <w:bCs w:val="0"/>
            <w:color w:val="auto"/>
          </w:rPr>
          <w:t>Постановлению Правительства Кировской области от 25 марта 2020 г. N 122-п "О введении ограничительных мероприятий (карантина) на территории Кировской области" (с изменениями и дополнениями)</w:t>
        </w:r>
      </w:hyperlink>
      <w:r w:rsidRPr="008B2167">
        <w:rPr>
          <w:rFonts w:ascii="Times New Roman" w:hAnsi="Times New Roman" w:cs="Times New Roman"/>
          <w:color w:val="auto"/>
        </w:rPr>
        <w:t xml:space="preserve"> </w:t>
      </w:r>
      <w:r w:rsidRPr="008B2167">
        <w:rPr>
          <w:rFonts w:ascii="Times New Roman" w:hAnsi="Times New Roman" w:cs="Times New Roman"/>
          <w:b w:val="0"/>
          <w:color w:val="auto"/>
        </w:rPr>
        <w:t xml:space="preserve">в целях обеспечения санитарно-эпидемиологического благополучия населения на территории Кировской области в связи с распространением новой </w:t>
      </w:r>
      <w:proofErr w:type="spellStart"/>
      <w:r w:rsidRPr="008B2167">
        <w:rPr>
          <w:rFonts w:ascii="Times New Roman" w:hAnsi="Times New Roman" w:cs="Times New Roman"/>
          <w:b w:val="0"/>
          <w:color w:val="auto"/>
        </w:rPr>
        <w:t>коронавирусной</w:t>
      </w:r>
      <w:proofErr w:type="spellEnd"/>
      <w:r w:rsidRPr="008B2167">
        <w:rPr>
          <w:rFonts w:ascii="Times New Roman" w:hAnsi="Times New Roman" w:cs="Times New Roman"/>
          <w:b w:val="0"/>
          <w:color w:val="auto"/>
        </w:rPr>
        <w:t xml:space="preserve"> </w:t>
      </w:r>
      <w:r w:rsidR="00BE6949">
        <w:rPr>
          <w:rFonts w:ascii="Times New Roman" w:hAnsi="Times New Roman" w:cs="Times New Roman"/>
          <w:b w:val="0"/>
          <w:color w:val="auto"/>
        </w:rPr>
        <w:t>инфекции, вызванной 2019-nCoV.</w:t>
      </w:r>
    </w:p>
    <w:p w:rsidR="00063E71" w:rsidRPr="008B2167" w:rsidRDefault="00063E71" w:rsidP="00063E71">
      <w:pPr>
        <w:pStyle w:val="1"/>
        <w:ind w:firstLine="709"/>
        <w:jc w:val="both"/>
        <w:rPr>
          <w:rFonts w:ascii="Times New Roman" w:hAnsi="Times New Roman" w:cs="Times New Roman"/>
          <w:b w:val="0"/>
          <w:color w:val="auto"/>
        </w:rPr>
      </w:pPr>
      <w:r w:rsidRPr="008B2167">
        <w:rPr>
          <w:rFonts w:ascii="Times New Roman" w:hAnsi="Times New Roman" w:cs="Times New Roman"/>
          <w:b w:val="0"/>
          <w:color w:val="auto"/>
        </w:rPr>
        <w:t>2.1.4. Заказчик самостоятельно проверяет, контролирует и гарантирует, что на момент посещения помещений КОГБУК «Вятский палеонтологический музей», все посетители Заказчика, либо его представители могут посещать учреждения музея с учётом требований Постановления Правительства Кировской област</w:t>
      </w:r>
      <w:r w:rsidR="00BE6949">
        <w:rPr>
          <w:rFonts w:ascii="Times New Roman" w:hAnsi="Times New Roman" w:cs="Times New Roman"/>
          <w:b w:val="0"/>
          <w:color w:val="auto"/>
        </w:rPr>
        <w:t>и от 25 марта 2020 г. N 122-п.</w:t>
      </w:r>
    </w:p>
    <w:p w:rsidR="00063E71" w:rsidRPr="008B2167" w:rsidRDefault="00063E71" w:rsidP="00063E71">
      <w:pPr>
        <w:ind w:firstLine="709"/>
        <w:jc w:val="both"/>
        <w:rPr>
          <w:sz w:val="24"/>
          <w:szCs w:val="24"/>
        </w:rPr>
      </w:pPr>
      <w:r w:rsidRPr="008B2167">
        <w:rPr>
          <w:sz w:val="24"/>
          <w:szCs w:val="24"/>
        </w:rPr>
        <w:lastRenderedPageBreak/>
        <w:t>2.2. Заказчик имеет право по согласованию с Исполнителем изменить дату и время проведения оказания услуг;</w:t>
      </w:r>
    </w:p>
    <w:p w:rsidR="00063E71" w:rsidRPr="008B2167" w:rsidRDefault="00063E71" w:rsidP="00063E71">
      <w:pPr>
        <w:ind w:firstLine="709"/>
        <w:jc w:val="both"/>
        <w:rPr>
          <w:bCs/>
          <w:sz w:val="24"/>
          <w:szCs w:val="24"/>
        </w:rPr>
      </w:pPr>
      <w:r w:rsidRPr="008B2167">
        <w:rPr>
          <w:sz w:val="24"/>
          <w:szCs w:val="24"/>
        </w:rPr>
        <w:t xml:space="preserve">2.2.1. Требовать </w:t>
      </w:r>
      <w:r w:rsidRPr="008B2167">
        <w:rPr>
          <w:bCs/>
          <w:sz w:val="24"/>
          <w:szCs w:val="24"/>
        </w:rPr>
        <w:t>от Исполнителя предоставления надлежаще оформленных документов, подтверждающих исполнение принятых им обязательств</w:t>
      </w:r>
      <w:r w:rsidRPr="008B2167">
        <w:rPr>
          <w:sz w:val="24"/>
          <w:szCs w:val="24"/>
        </w:rPr>
        <w:t>,</w:t>
      </w:r>
      <w:r w:rsidRPr="008B2167">
        <w:rPr>
          <w:bCs/>
          <w:sz w:val="24"/>
          <w:szCs w:val="24"/>
        </w:rPr>
        <w:t xml:space="preserve"> предусмотренных Договором;</w:t>
      </w:r>
    </w:p>
    <w:p w:rsidR="00063E71" w:rsidRPr="008B2167" w:rsidRDefault="00063E71" w:rsidP="00063E71">
      <w:pPr>
        <w:ind w:firstLine="709"/>
        <w:jc w:val="both"/>
        <w:rPr>
          <w:sz w:val="24"/>
          <w:szCs w:val="24"/>
        </w:rPr>
      </w:pPr>
      <w:r w:rsidRPr="008B2167">
        <w:rPr>
          <w:sz w:val="24"/>
          <w:szCs w:val="24"/>
        </w:rPr>
        <w:t>2.2.2. Отказаться от приемки услуг, не соответствующих условиям Договора, в соответствии с действующим Законодательством;</w:t>
      </w:r>
    </w:p>
    <w:p w:rsidR="00063E71" w:rsidRPr="008B2167" w:rsidRDefault="00063E71" w:rsidP="00063E71">
      <w:pPr>
        <w:ind w:firstLine="709"/>
        <w:jc w:val="both"/>
        <w:rPr>
          <w:sz w:val="24"/>
          <w:szCs w:val="24"/>
        </w:rPr>
      </w:pPr>
      <w:r w:rsidRPr="008B2167">
        <w:rPr>
          <w:sz w:val="24"/>
          <w:szCs w:val="24"/>
        </w:rPr>
        <w:t xml:space="preserve">2.2.3. Перенести дату исполнения  </w:t>
      </w:r>
      <w:r w:rsidRPr="008B2167">
        <w:rPr>
          <w:spacing w:val="-6"/>
          <w:sz w:val="24"/>
          <w:szCs w:val="24"/>
        </w:rPr>
        <w:t>договора или отказаться от исполнения договора</w:t>
      </w:r>
      <w:r w:rsidRPr="008B2167">
        <w:rPr>
          <w:sz w:val="24"/>
          <w:szCs w:val="24"/>
        </w:rPr>
        <w:t>, письменно уведомив об этом Исполнителя не менее чем за 1 день до фактического оказания услуг.</w:t>
      </w:r>
    </w:p>
    <w:p w:rsidR="00063E71" w:rsidRPr="008B2167" w:rsidRDefault="00063E71" w:rsidP="00063E71">
      <w:pPr>
        <w:ind w:firstLine="709"/>
        <w:jc w:val="both"/>
        <w:rPr>
          <w:sz w:val="24"/>
          <w:szCs w:val="24"/>
        </w:rPr>
      </w:pPr>
      <w:r w:rsidRPr="008B2167">
        <w:rPr>
          <w:sz w:val="24"/>
          <w:szCs w:val="24"/>
        </w:rPr>
        <w:t>2.3. Исполнитель обязуется:</w:t>
      </w:r>
    </w:p>
    <w:p w:rsidR="00063E71" w:rsidRPr="008B2167" w:rsidRDefault="00063E71" w:rsidP="00063E71">
      <w:pPr>
        <w:ind w:firstLine="709"/>
        <w:jc w:val="both"/>
        <w:rPr>
          <w:sz w:val="24"/>
          <w:szCs w:val="24"/>
        </w:rPr>
      </w:pPr>
      <w:r w:rsidRPr="008B2167">
        <w:rPr>
          <w:sz w:val="24"/>
          <w:szCs w:val="24"/>
        </w:rPr>
        <w:t>2.3.1. Своевременно и надлежащим образом предоставить услуги Заказчику в соответствии с п. 1 настоящего договора, а именно сопровождение и ознакомление посетителей Заказчика с экспозицией музея творческими работниками, обладающими соответствующей квалификацией;</w:t>
      </w:r>
    </w:p>
    <w:p w:rsidR="00063E71" w:rsidRPr="008B2167" w:rsidRDefault="00063E71" w:rsidP="00063E71">
      <w:pPr>
        <w:ind w:firstLine="709"/>
        <w:jc w:val="both"/>
        <w:rPr>
          <w:sz w:val="24"/>
          <w:szCs w:val="24"/>
        </w:rPr>
      </w:pPr>
      <w:r w:rsidRPr="008B2167">
        <w:rPr>
          <w:sz w:val="24"/>
          <w:szCs w:val="24"/>
        </w:rPr>
        <w:t>2.3.2. Обеспечить условия безопасности для посетителей при проведении экскурсии;</w:t>
      </w:r>
    </w:p>
    <w:p w:rsidR="00063E71" w:rsidRPr="008B2167" w:rsidRDefault="00063E71" w:rsidP="00063E71">
      <w:pPr>
        <w:ind w:firstLine="709"/>
        <w:jc w:val="both"/>
        <w:rPr>
          <w:sz w:val="24"/>
          <w:szCs w:val="24"/>
        </w:rPr>
      </w:pPr>
      <w:r w:rsidRPr="008B2167">
        <w:rPr>
          <w:sz w:val="24"/>
          <w:szCs w:val="24"/>
        </w:rPr>
        <w:t xml:space="preserve">2.3.3. В случае проведения плановых технических </w:t>
      </w:r>
      <w:r w:rsidRPr="008B2167">
        <w:rPr>
          <w:spacing w:val="-5"/>
          <w:sz w:val="24"/>
          <w:szCs w:val="24"/>
        </w:rPr>
        <w:t xml:space="preserve">работ, </w:t>
      </w:r>
      <w:r w:rsidRPr="008B2167">
        <w:rPr>
          <w:spacing w:val="-3"/>
          <w:sz w:val="24"/>
          <w:szCs w:val="24"/>
        </w:rPr>
        <w:t xml:space="preserve">которые </w:t>
      </w:r>
      <w:r w:rsidRPr="008B2167">
        <w:rPr>
          <w:sz w:val="24"/>
          <w:szCs w:val="24"/>
        </w:rPr>
        <w:t>могут привести к приостановке или нарушению функционирования услуг, Исполнитель обязан заранее информировать Заказчика о том, когда и на какой срок функционирование услуг будет прекращено. На весь период проведения плановых технических работ, оплата услуг Исполнителя не производится.</w:t>
      </w:r>
    </w:p>
    <w:p w:rsidR="00063E71" w:rsidRPr="008B2167" w:rsidRDefault="00063E71" w:rsidP="00063E71">
      <w:pPr>
        <w:tabs>
          <w:tab w:val="left" w:pos="1276"/>
        </w:tabs>
        <w:autoSpaceDE w:val="0"/>
        <w:autoSpaceDN w:val="0"/>
        <w:adjustRightInd w:val="0"/>
        <w:ind w:firstLine="709"/>
        <w:jc w:val="both"/>
        <w:rPr>
          <w:b/>
          <w:bCs/>
          <w:sz w:val="24"/>
          <w:szCs w:val="24"/>
        </w:rPr>
      </w:pPr>
      <w:r w:rsidRPr="008B2167">
        <w:rPr>
          <w:sz w:val="24"/>
          <w:szCs w:val="24"/>
        </w:rPr>
        <w:t>2.4. Исполнитель вправе требовать приемки и оплаты за оказанные услуги в объеме, порядке, сроки и на условиях, предусмотренных настоящим Договором.</w:t>
      </w:r>
    </w:p>
    <w:p w:rsidR="00063E71" w:rsidRPr="008B2167" w:rsidRDefault="00063E71" w:rsidP="00063E71">
      <w:pPr>
        <w:tabs>
          <w:tab w:val="left" w:pos="1276"/>
        </w:tabs>
        <w:autoSpaceDE w:val="0"/>
        <w:autoSpaceDN w:val="0"/>
        <w:adjustRightInd w:val="0"/>
        <w:ind w:firstLine="709"/>
        <w:jc w:val="both"/>
        <w:outlineLvl w:val="2"/>
        <w:rPr>
          <w:sz w:val="24"/>
          <w:szCs w:val="24"/>
        </w:rPr>
      </w:pPr>
      <w:r w:rsidRPr="008B2167">
        <w:rPr>
          <w:sz w:val="24"/>
          <w:szCs w:val="24"/>
        </w:rPr>
        <w:t>2.5. Пользоваться иными правами, установленными законодательством Российской Федерации и настоящим Договором.</w:t>
      </w:r>
    </w:p>
    <w:p w:rsidR="006743E9" w:rsidRPr="008D620A" w:rsidRDefault="006743E9" w:rsidP="006743E9">
      <w:pPr>
        <w:tabs>
          <w:tab w:val="left" w:pos="0"/>
          <w:tab w:val="left" w:pos="1276"/>
        </w:tabs>
        <w:overflowPunct w:val="0"/>
        <w:autoSpaceDE w:val="0"/>
        <w:autoSpaceDN w:val="0"/>
        <w:adjustRightInd w:val="0"/>
        <w:ind w:left="709"/>
        <w:jc w:val="both"/>
        <w:textAlignment w:val="baseline"/>
        <w:rPr>
          <w:sz w:val="24"/>
          <w:szCs w:val="24"/>
        </w:rPr>
      </w:pPr>
    </w:p>
    <w:p w:rsidR="006743E9" w:rsidRPr="008D620A" w:rsidRDefault="006743E9" w:rsidP="006743E9">
      <w:pPr>
        <w:ind w:firstLine="709"/>
        <w:jc w:val="center"/>
        <w:rPr>
          <w:b/>
          <w:sz w:val="24"/>
          <w:szCs w:val="24"/>
        </w:rPr>
      </w:pPr>
      <w:r w:rsidRPr="008D620A">
        <w:rPr>
          <w:b/>
          <w:sz w:val="24"/>
          <w:szCs w:val="24"/>
        </w:rPr>
        <w:t>3. Стоимость услуг и порядок расчетов</w:t>
      </w:r>
    </w:p>
    <w:p w:rsidR="006743E9" w:rsidRPr="008D620A" w:rsidRDefault="006743E9" w:rsidP="006743E9">
      <w:pPr>
        <w:ind w:firstLine="709"/>
        <w:jc w:val="both"/>
        <w:rPr>
          <w:sz w:val="24"/>
          <w:szCs w:val="24"/>
        </w:rPr>
      </w:pPr>
      <w:r w:rsidRPr="008D620A">
        <w:rPr>
          <w:sz w:val="24"/>
          <w:szCs w:val="24"/>
        </w:rPr>
        <w:t>3.1. Стоимость каждого вида услуг Исполнителя указана в Приложение №1, который является неотъемлемой частью настоящего Договора. Полная стоимость услуг формируется по каждой заявке Заказчика отдельно, согласно п 1.2.</w:t>
      </w:r>
    </w:p>
    <w:p w:rsidR="006743E9" w:rsidRPr="008D620A" w:rsidRDefault="006743E9" w:rsidP="006743E9">
      <w:pPr>
        <w:ind w:firstLine="709"/>
        <w:jc w:val="both"/>
        <w:rPr>
          <w:sz w:val="24"/>
          <w:szCs w:val="24"/>
        </w:rPr>
      </w:pPr>
      <w:r w:rsidRPr="008D620A">
        <w:rPr>
          <w:sz w:val="24"/>
          <w:szCs w:val="24"/>
        </w:rPr>
        <w:t xml:space="preserve">3.2. Количество посетителей – участников может быть </w:t>
      </w:r>
      <w:r w:rsidR="00BE6949">
        <w:rPr>
          <w:sz w:val="24"/>
          <w:szCs w:val="24"/>
        </w:rPr>
        <w:t>изменено в сторону увеличения или уменьшения</w:t>
      </w:r>
      <w:r w:rsidRPr="008D620A">
        <w:rPr>
          <w:sz w:val="24"/>
          <w:szCs w:val="24"/>
        </w:rPr>
        <w:t xml:space="preserve">, что отражается в акте выполненных работ, составленном после оказания услуги, с последующим перерасчётом </w:t>
      </w:r>
      <w:r w:rsidR="00BE6949">
        <w:rPr>
          <w:sz w:val="24"/>
          <w:szCs w:val="24"/>
        </w:rPr>
        <w:t>стоимости оказания услуги</w:t>
      </w:r>
      <w:r w:rsidRPr="008D620A">
        <w:rPr>
          <w:sz w:val="24"/>
          <w:szCs w:val="24"/>
        </w:rPr>
        <w:t>.</w:t>
      </w:r>
    </w:p>
    <w:p w:rsidR="002C2755" w:rsidRPr="008D620A" w:rsidRDefault="006743E9" w:rsidP="006743E9">
      <w:pPr>
        <w:ind w:firstLine="709"/>
        <w:jc w:val="both"/>
        <w:rPr>
          <w:sz w:val="24"/>
          <w:szCs w:val="24"/>
        </w:rPr>
      </w:pPr>
      <w:r w:rsidRPr="00344912">
        <w:rPr>
          <w:sz w:val="24"/>
          <w:szCs w:val="24"/>
        </w:rPr>
        <w:t xml:space="preserve">3.3. </w:t>
      </w:r>
      <w:r w:rsidR="00344912" w:rsidRPr="00344912">
        <w:rPr>
          <w:sz w:val="24"/>
          <w:szCs w:val="24"/>
        </w:rPr>
        <w:t>О</w:t>
      </w:r>
      <w:r w:rsidR="002C2755" w:rsidRPr="00344912">
        <w:rPr>
          <w:sz w:val="24"/>
          <w:szCs w:val="24"/>
        </w:rPr>
        <w:t>плата услуг по настоящему договору производится Заказчиком в российских рублях в течение 3-х дней на основании выставленного счета, путём безн</w:t>
      </w:r>
      <w:bookmarkStart w:id="0" w:name="_GoBack"/>
      <w:bookmarkEnd w:id="0"/>
      <w:r w:rsidR="002C2755" w:rsidRPr="00344912">
        <w:rPr>
          <w:sz w:val="24"/>
          <w:szCs w:val="24"/>
        </w:rPr>
        <w:t>аличного перечисления денежных средств на расчетный счет Исполнителя после подписания сторонами акта об оказании услуг, согласно п.3.4. Датой платежа считается дата поступления денежных средств на расчетный счет Исполнителя, указанный в ст. 9 Договора.</w:t>
      </w:r>
    </w:p>
    <w:p w:rsidR="006743E9" w:rsidRPr="008D620A" w:rsidRDefault="006743E9" w:rsidP="006743E9">
      <w:pPr>
        <w:ind w:firstLine="709"/>
        <w:jc w:val="both"/>
        <w:rPr>
          <w:sz w:val="24"/>
          <w:szCs w:val="24"/>
        </w:rPr>
      </w:pPr>
      <w:r w:rsidRPr="008D620A">
        <w:rPr>
          <w:sz w:val="24"/>
          <w:szCs w:val="24"/>
        </w:rPr>
        <w:t xml:space="preserve">3.4. Стороны обязуются подписать акт об оказании услуг, в течение 5 (пяти) рабочих дней после выполнения Исполнителем принятых на себя обязательств по </w:t>
      </w:r>
      <w:r w:rsidR="008D620A" w:rsidRPr="008D620A">
        <w:rPr>
          <w:sz w:val="24"/>
          <w:szCs w:val="24"/>
        </w:rPr>
        <w:t>Д</w:t>
      </w:r>
      <w:r w:rsidRPr="008D620A">
        <w:rPr>
          <w:sz w:val="24"/>
          <w:szCs w:val="24"/>
        </w:rPr>
        <w:t>оговору, и при условии исполнения Заказчиком п.3.3., и с учётом п.3.2.</w:t>
      </w:r>
    </w:p>
    <w:p w:rsidR="006743E9" w:rsidRPr="008D620A" w:rsidRDefault="006743E9" w:rsidP="006743E9">
      <w:pPr>
        <w:ind w:firstLine="709"/>
        <w:jc w:val="both"/>
        <w:rPr>
          <w:sz w:val="24"/>
          <w:szCs w:val="24"/>
        </w:rPr>
      </w:pPr>
      <w:r w:rsidRPr="008D620A">
        <w:rPr>
          <w:sz w:val="24"/>
          <w:szCs w:val="24"/>
        </w:rPr>
        <w:t xml:space="preserve">3.5. В случае необоснованного </w:t>
      </w:r>
      <w:proofErr w:type="spellStart"/>
      <w:r w:rsidRPr="008D620A">
        <w:rPr>
          <w:sz w:val="24"/>
          <w:szCs w:val="24"/>
        </w:rPr>
        <w:t>неподписания</w:t>
      </w:r>
      <w:proofErr w:type="spellEnd"/>
      <w:r w:rsidRPr="008D620A">
        <w:rPr>
          <w:sz w:val="24"/>
          <w:szCs w:val="24"/>
        </w:rPr>
        <w:t xml:space="preserve"> акта Заказчиком в течение 3-х рабочих дней с момента представления Исполнителем, акт считается принятым, а услуги оказаны в полном объёме.</w:t>
      </w:r>
    </w:p>
    <w:p w:rsidR="006743E9" w:rsidRPr="008D620A" w:rsidRDefault="006743E9" w:rsidP="006743E9">
      <w:pPr>
        <w:pStyle w:val="a5"/>
        <w:tabs>
          <w:tab w:val="left" w:pos="0"/>
        </w:tabs>
        <w:spacing w:before="0" w:beforeAutospacing="0" w:after="0" w:afterAutospacing="0"/>
        <w:jc w:val="center"/>
        <w:rPr>
          <w:b/>
        </w:rPr>
      </w:pPr>
    </w:p>
    <w:p w:rsidR="006743E9" w:rsidRPr="008D620A" w:rsidRDefault="006743E9" w:rsidP="006743E9">
      <w:pPr>
        <w:pStyle w:val="a5"/>
        <w:tabs>
          <w:tab w:val="left" w:pos="0"/>
        </w:tabs>
        <w:spacing w:before="0" w:beforeAutospacing="0" w:after="0" w:afterAutospacing="0"/>
        <w:jc w:val="center"/>
        <w:rPr>
          <w:color w:val="FF0000"/>
          <w:vertAlign w:val="superscript"/>
        </w:rPr>
      </w:pPr>
      <w:r w:rsidRPr="008D620A">
        <w:rPr>
          <w:b/>
        </w:rPr>
        <w:t>4. Качество услуг</w:t>
      </w:r>
    </w:p>
    <w:p w:rsidR="006743E9" w:rsidRPr="008D620A" w:rsidRDefault="006743E9" w:rsidP="006743E9">
      <w:pPr>
        <w:pStyle w:val="a5"/>
        <w:tabs>
          <w:tab w:val="left" w:pos="1134"/>
        </w:tabs>
        <w:spacing w:before="0" w:beforeAutospacing="0" w:after="0" w:afterAutospacing="0"/>
        <w:ind w:right="-2" w:firstLine="709"/>
        <w:jc w:val="both"/>
      </w:pPr>
      <w:r w:rsidRPr="008D620A">
        <w:t>4.1. Качество оказываемых услуг должно соответствовать стандартам и требованиям, предъявляемым к данному типу (виду) услуг, существующим в Российской Федерации.</w:t>
      </w:r>
      <w:r w:rsidRPr="008D620A">
        <w:rPr>
          <w:rStyle w:val="a8"/>
          <w:color w:val="FF0000"/>
        </w:rPr>
        <w:t xml:space="preserve"> </w:t>
      </w:r>
    </w:p>
    <w:p w:rsidR="006743E9" w:rsidRPr="008D620A" w:rsidRDefault="006743E9" w:rsidP="006743E9">
      <w:pPr>
        <w:pStyle w:val="a5"/>
        <w:tabs>
          <w:tab w:val="left" w:pos="1134"/>
        </w:tabs>
        <w:spacing w:before="0" w:beforeAutospacing="0" w:after="0" w:afterAutospacing="0"/>
        <w:ind w:right="-2" w:firstLine="709"/>
        <w:jc w:val="both"/>
      </w:pPr>
      <w:r w:rsidRPr="008D620A">
        <w:t>4.2. Исполнитель оказывает услуги в соответствии с действующими законодательными и иными нормативными правовыми актами Российской Федерации.</w:t>
      </w:r>
    </w:p>
    <w:p w:rsidR="006743E9" w:rsidRPr="008D620A" w:rsidRDefault="006743E9" w:rsidP="006743E9">
      <w:pPr>
        <w:tabs>
          <w:tab w:val="left" w:pos="7380"/>
        </w:tabs>
        <w:overflowPunct w:val="0"/>
        <w:autoSpaceDE w:val="0"/>
        <w:autoSpaceDN w:val="0"/>
        <w:adjustRightInd w:val="0"/>
        <w:ind w:firstLine="709"/>
        <w:textAlignment w:val="baseline"/>
        <w:rPr>
          <w:sz w:val="24"/>
          <w:szCs w:val="24"/>
        </w:rPr>
      </w:pPr>
    </w:p>
    <w:p w:rsidR="006743E9" w:rsidRPr="008D620A" w:rsidRDefault="006743E9" w:rsidP="006743E9">
      <w:pPr>
        <w:tabs>
          <w:tab w:val="left" w:pos="1276"/>
          <w:tab w:val="left" w:pos="2977"/>
        </w:tabs>
        <w:jc w:val="center"/>
        <w:rPr>
          <w:b/>
          <w:sz w:val="24"/>
          <w:szCs w:val="24"/>
        </w:rPr>
      </w:pPr>
      <w:r w:rsidRPr="008D620A">
        <w:rPr>
          <w:b/>
          <w:sz w:val="24"/>
          <w:szCs w:val="24"/>
        </w:rPr>
        <w:t>5. Порядок приемки оказанных услуг</w:t>
      </w:r>
    </w:p>
    <w:p w:rsidR="006743E9" w:rsidRPr="008D620A" w:rsidRDefault="006743E9" w:rsidP="006743E9">
      <w:pPr>
        <w:pStyle w:val="ConsPlusNonformat"/>
        <w:tabs>
          <w:tab w:val="left" w:pos="0"/>
          <w:tab w:val="left" w:pos="1134"/>
        </w:tabs>
        <w:ind w:firstLine="709"/>
        <w:jc w:val="both"/>
        <w:rPr>
          <w:rFonts w:ascii="Times New Roman" w:hAnsi="Times New Roman" w:cs="Times New Roman"/>
          <w:sz w:val="24"/>
          <w:szCs w:val="24"/>
        </w:rPr>
      </w:pPr>
      <w:r w:rsidRPr="008D620A">
        <w:rPr>
          <w:rFonts w:ascii="Times New Roman" w:hAnsi="Times New Roman" w:cs="Times New Roman"/>
          <w:sz w:val="24"/>
          <w:szCs w:val="24"/>
        </w:rPr>
        <w:t>5.1. По завершении оказания услуг Исполнитель представляет Заказчику следующие документы:</w:t>
      </w:r>
    </w:p>
    <w:p w:rsidR="006743E9" w:rsidRPr="008D620A" w:rsidRDefault="006743E9" w:rsidP="006743E9">
      <w:pPr>
        <w:pStyle w:val="ConsPlusNonformat"/>
        <w:tabs>
          <w:tab w:val="left" w:pos="0"/>
          <w:tab w:val="left" w:pos="1134"/>
        </w:tabs>
        <w:ind w:firstLine="709"/>
        <w:jc w:val="both"/>
        <w:rPr>
          <w:rFonts w:ascii="Times New Roman" w:hAnsi="Times New Roman" w:cs="Times New Roman"/>
          <w:sz w:val="24"/>
          <w:szCs w:val="24"/>
        </w:rPr>
      </w:pPr>
      <w:r w:rsidRPr="008D620A">
        <w:rPr>
          <w:rFonts w:ascii="Times New Roman" w:hAnsi="Times New Roman" w:cs="Times New Roman"/>
          <w:sz w:val="24"/>
          <w:szCs w:val="24"/>
        </w:rPr>
        <w:t>акт об оказании услуг в 2 (двух) экземплярах;</w:t>
      </w:r>
    </w:p>
    <w:p w:rsidR="006743E9" w:rsidRPr="008D620A" w:rsidRDefault="006743E9" w:rsidP="006743E9">
      <w:pPr>
        <w:pStyle w:val="ConsPlusNonformat"/>
        <w:tabs>
          <w:tab w:val="left" w:pos="0"/>
          <w:tab w:val="left" w:pos="1134"/>
        </w:tabs>
        <w:ind w:firstLine="709"/>
        <w:jc w:val="both"/>
        <w:rPr>
          <w:rFonts w:ascii="Times New Roman" w:hAnsi="Times New Roman" w:cs="Times New Roman"/>
          <w:sz w:val="24"/>
          <w:szCs w:val="24"/>
        </w:rPr>
      </w:pPr>
      <w:r w:rsidRPr="008D620A">
        <w:rPr>
          <w:rFonts w:ascii="Times New Roman" w:hAnsi="Times New Roman" w:cs="Times New Roman"/>
          <w:sz w:val="24"/>
          <w:szCs w:val="24"/>
        </w:rPr>
        <w:t>счет;</w:t>
      </w:r>
    </w:p>
    <w:p w:rsidR="006743E9" w:rsidRPr="008D620A" w:rsidRDefault="006743E9" w:rsidP="006743E9">
      <w:pPr>
        <w:tabs>
          <w:tab w:val="left" w:pos="1134"/>
        </w:tabs>
        <w:autoSpaceDE w:val="0"/>
        <w:autoSpaceDN w:val="0"/>
        <w:adjustRightInd w:val="0"/>
        <w:ind w:firstLine="709"/>
        <w:jc w:val="both"/>
        <w:rPr>
          <w:rFonts w:cs="Times New Roman CYR"/>
          <w:sz w:val="24"/>
          <w:szCs w:val="24"/>
        </w:rPr>
      </w:pPr>
      <w:r w:rsidRPr="008D620A">
        <w:rPr>
          <w:sz w:val="24"/>
          <w:szCs w:val="24"/>
        </w:rPr>
        <w:t xml:space="preserve">5.2. К моменту передачи Заказчику любой документ, предусмотренный Договором, </w:t>
      </w:r>
      <w:r w:rsidRPr="008D620A">
        <w:rPr>
          <w:rFonts w:cs="Times New Roman CYR"/>
          <w:sz w:val="24"/>
          <w:szCs w:val="24"/>
        </w:rPr>
        <w:t>должен содержать подписи и расшифровки подписей, оттиск печати Исполнителя (при наличии) и дату его составления.</w:t>
      </w:r>
    </w:p>
    <w:p w:rsidR="006743E9" w:rsidRPr="008D620A" w:rsidRDefault="006743E9" w:rsidP="006743E9">
      <w:pPr>
        <w:pStyle w:val="ConsPlusNonformat"/>
        <w:tabs>
          <w:tab w:val="left" w:pos="0"/>
          <w:tab w:val="left" w:pos="1134"/>
        </w:tabs>
        <w:ind w:firstLine="709"/>
        <w:jc w:val="both"/>
        <w:rPr>
          <w:rFonts w:ascii="Times New Roman" w:hAnsi="Times New Roman" w:cs="Times New Roman"/>
          <w:sz w:val="24"/>
          <w:szCs w:val="24"/>
        </w:rPr>
      </w:pPr>
      <w:r w:rsidRPr="008D620A">
        <w:rPr>
          <w:rFonts w:ascii="Times New Roman" w:hAnsi="Times New Roman" w:cs="Times New Roman"/>
          <w:sz w:val="24"/>
          <w:szCs w:val="24"/>
        </w:rPr>
        <w:t xml:space="preserve">5.3. В течение трех рабочих дней после получения от Исполнителя документов, указанных в пункте 5.1 </w:t>
      </w:r>
      <w:r w:rsidR="008D620A" w:rsidRPr="008D620A">
        <w:rPr>
          <w:rFonts w:ascii="Times New Roman" w:hAnsi="Times New Roman" w:cs="Times New Roman"/>
          <w:sz w:val="24"/>
          <w:szCs w:val="24"/>
        </w:rPr>
        <w:t>Договора</w:t>
      </w:r>
      <w:r w:rsidRPr="008D620A">
        <w:rPr>
          <w:rFonts w:ascii="Times New Roman" w:hAnsi="Times New Roman" w:cs="Times New Roman"/>
          <w:sz w:val="24"/>
          <w:szCs w:val="24"/>
        </w:rPr>
        <w:t xml:space="preserve">, Заказчик осуществляет приемку оказанных услуг по Договору и направляет </w:t>
      </w:r>
      <w:proofErr w:type="gramStart"/>
      <w:r w:rsidRPr="008D620A">
        <w:rPr>
          <w:rFonts w:ascii="Times New Roman" w:hAnsi="Times New Roman" w:cs="Times New Roman"/>
          <w:sz w:val="24"/>
          <w:szCs w:val="24"/>
        </w:rPr>
        <w:t>Исполнителю</w:t>
      </w:r>
      <w:proofErr w:type="gramEnd"/>
      <w:r w:rsidRPr="008D620A">
        <w:rPr>
          <w:rFonts w:ascii="Times New Roman" w:hAnsi="Times New Roman" w:cs="Times New Roman"/>
          <w:sz w:val="24"/>
          <w:szCs w:val="24"/>
        </w:rPr>
        <w:t xml:space="preserve"> подписанный Заказчиком один экземпляр акта об оказании услуг или мотивированный отказ от подписания документов о приемке оказанных услуг (далее – мотивированный отказ), в котором указываются выявленные недостатки и срок их устранения.</w:t>
      </w:r>
    </w:p>
    <w:p w:rsidR="006743E9" w:rsidRPr="008D620A" w:rsidRDefault="006743E9" w:rsidP="006743E9">
      <w:pPr>
        <w:pStyle w:val="ConsPlusNonformat"/>
        <w:tabs>
          <w:tab w:val="left" w:pos="0"/>
          <w:tab w:val="left" w:pos="1134"/>
        </w:tabs>
        <w:ind w:firstLine="709"/>
        <w:jc w:val="both"/>
        <w:rPr>
          <w:rFonts w:ascii="Times New Roman" w:hAnsi="Times New Roman" w:cs="Times New Roman"/>
          <w:sz w:val="24"/>
          <w:szCs w:val="24"/>
        </w:rPr>
      </w:pPr>
      <w:r w:rsidRPr="008D620A">
        <w:rPr>
          <w:rFonts w:ascii="Times New Roman" w:hAnsi="Times New Roman" w:cs="Times New Roman"/>
          <w:sz w:val="24"/>
          <w:szCs w:val="24"/>
        </w:rPr>
        <w:t>5.4. В случае получения от Заказчика мотивированного отказа Исполнитель в течение пяти рабочих дней обязан за свой счет и своими силами устранить указанные недостатки, и передать Заказчику повторный подписанный Исполнителем акт об оказании услуг в 2 (двух) экземплярах для принятия Заказчиком оказанных услуг.</w:t>
      </w:r>
    </w:p>
    <w:p w:rsidR="006743E9" w:rsidRPr="008D620A" w:rsidRDefault="006743E9" w:rsidP="006743E9">
      <w:pPr>
        <w:pStyle w:val="ConsPlusNonformat"/>
        <w:tabs>
          <w:tab w:val="left" w:pos="0"/>
          <w:tab w:val="left" w:pos="1134"/>
        </w:tabs>
        <w:ind w:firstLine="709"/>
        <w:jc w:val="both"/>
        <w:rPr>
          <w:rFonts w:ascii="Times New Roman" w:hAnsi="Times New Roman" w:cs="Times New Roman"/>
          <w:sz w:val="24"/>
          <w:szCs w:val="24"/>
        </w:rPr>
      </w:pPr>
    </w:p>
    <w:p w:rsidR="006743E9" w:rsidRPr="008D620A" w:rsidRDefault="006743E9" w:rsidP="006743E9">
      <w:pPr>
        <w:ind w:firstLine="709"/>
        <w:jc w:val="center"/>
        <w:rPr>
          <w:b/>
          <w:sz w:val="24"/>
          <w:szCs w:val="24"/>
        </w:rPr>
      </w:pPr>
      <w:r w:rsidRPr="008D620A">
        <w:rPr>
          <w:b/>
          <w:sz w:val="24"/>
          <w:szCs w:val="24"/>
        </w:rPr>
        <w:t>6. Ответственность сторон. Форс- мажорные обстоятельства.</w:t>
      </w:r>
    </w:p>
    <w:p w:rsidR="00063E71" w:rsidRPr="008B2167" w:rsidRDefault="00063E71" w:rsidP="00063E71">
      <w:pPr>
        <w:ind w:firstLine="709"/>
        <w:jc w:val="both"/>
        <w:rPr>
          <w:sz w:val="24"/>
          <w:szCs w:val="24"/>
        </w:rPr>
      </w:pPr>
      <w:r w:rsidRPr="008B2167">
        <w:rPr>
          <w:sz w:val="24"/>
          <w:szCs w:val="24"/>
        </w:rPr>
        <w:t xml:space="preserve">6.1.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 </w:t>
      </w:r>
    </w:p>
    <w:p w:rsidR="00063E71" w:rsidRPr="008B2167" w:rsidRDefault="00063E71" w:rsidP="00063E71">
      <w:pPr>
        <w:ind w:firstLine="567"/>
        <w:jc w:val="both"/>
        <w:rPr>
          <w:sz w:val="24"/>
          <w:szCs w:val="24"/>
        </w:rPr>
      </w:pPr>
      <w:r w:rsidRPr="008B2167">
        <w:rPr>
          <w:sz w:val="24"/>
          <w:szCs w:val="24"/>
        </w:rPr>
        <w:t>6.1.1</w:t>
      </w:r>
      <w:r>
        <w:rPr>
          <w:sz w:val="24"/>
          <w:szCs w:val="24"/>
        </w:rPr>
        <w:t>.</w:t>
      </w:r>
      <w:r w:rsidRPr="008B2167">
        <w:rPr>
          <w:sz w:val="24"/>
          <w:szCs w:val="24"/>
        </w:rPr>
        <w:t xml:space="preserve"> За нарушение срока оплаты Услуг, указанного в п.</w:t>
      </w:r>
      <w:r w:rsidRPr="008B2167">
        <w:rPr>
          <w:noProof/>
          <w:sz w:val="24"/>
          <w:szCs w:val="24"/>
        </w:rPr>
        <w:t xml:space="preserve"> 3.3.</w:t>
      </w:r>
      <w:r w:rsidRPr="008B2167">
        <w:rPr>
          <w:sz w:val="24"/>
          <w:szCs w:val="24"/>
        </w:rPr>
        <w:t xml:space="preserve"> настоящего договора, Заказчик уплачивает пеню из расчета </w:t>
      </w:r>
      <w:r w:rsidRPr="008B2167">
        <w:rPr>
          <w:noProof/>
          <w:sz w:val="24"/>
          <w:szCs w:val="24"/>
        </w:rPr>
        <w:t xml:space="preserve"> 0,1%</w:t>
      </w:r>
      <w:r w:rsidRPr="008B2167">
        <w:rPr>
          <w:sz w:val="24"/>
          <w:szCs w:val="24"/>
        </w:rPr>
        <w:t xml:space="preserve"> от суммы договора за каждый день просрочки.</w:t>
      </w:r>
    </w:p>
    <w:p w:rsidR="00063E71" w:rsidRPr="008B2167" w:rsidRDefault="00063E71" w:rsidP="00063E71">
      <w:pPr>
        <w:pStyle w:val="1"/>
        <w:ind w:firstLine="567"/>
        <w:jc w:val="both"/>
        <w:rPr>
          <w:rFonts w:ascii="Times New Roman" w:hAnsi="Times New Roman" w:cs="Times New Roman"/>
          <w:b w:val="0"/>
          <w:color w:val="auto"/>
        </w:rPr>
      </w:pPr>
      <w:r w:rsidRPr="008B2167">
        <w:rPr>
          <w:rFonts w:ascii="Times New Roman" w:hAnsi="Times New Roman" w:cs="Times New Roman"/>
          <w:b w:val="0"/>
          <w:color w:val="auto"/>
        </w:rPr>
        <w:t>6.1.2.</w:t>
      </w:r>
      <w:r>
        <w:rPr>
          <w:rFonts w:ascii="Times New Roman" w:hAnsi="Times New Roman" w:cs="Times New Roman"/>
          <w:b w:val="0"/>
          <w:color w:val="auto"/>
        </w:rPr>
        <w:t xml:space="preserve"> </w:t>
      </w:r>
      <w:r w:rsidRPr="008B2167">
        <w:rPr>
          <w:rFonts w:ascii="Times New Roman" w:hAnsi="Times New Roman" w:cs="Times New Roman"/>
          <w:b w:val="0"/>
          <w:color w:val="auto"/>
        </w:rPr>
        <w:t>В случае нарушения пунктов 2.1.2, 2.1.3, 2.1.4. Договора Заказчиком, либо его посетителями или представителями, Исполнитель имеет право в одностороннем порядке отказать Заказчику в предоставлении услуг, с отнесением возмещения убытков и устранения любых негативных последствий на сторону Заказчика. Заказчик несет полную ответственность за посетителей или своих представителей, посещающих музей по условиям настоящего договора.</w:t>
      </w:r>
    </w:p>
    <w:p w:rsidR="00063E71" w:rsidRPr="008B2167" w:rsidRDefault="00063E71" w:rsidP="00063E71">
      <w:pPr>
        <w:pStyle w:val="ConsPlusNormal"/>
        <w:ind w:firstLine="708"/>
        <w:jc w:val="both"/>
        <w:rPr>
          <w:rFonts w:ascii="Times New Roman" w:hAnsi="Times New Roman" w:cs="Times New Roman"/>
          <w:sz w:val="24"/>
          <w:szCs w:val="24"/>
        </w:rPr>
      </w:pPr>
      <w:r w:rsidRPr="008B2167">
        <w:rPr>
          <w:rFonts w:ascii="Times New Roman" w:hAnsi="Times New Roman" w:cs="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
    <w:p w:rsidR="00063E71" w:rsidRPr="008B2167" w:rsidRDefault="00063E71" w:rsidP="00063E71">
      <w:pPr>
        <w:pStyle w:val="ConsPlusNormal"/>
        <w:ind w:firstLine="708"/>
        <w:jc w:val="both"/>
        <w:rPr>
          <w:rFonts w:ascii="Times New Roman" w:hAnsi="Times New Roman" w:cs="Times New Roman"/>
          <w:sz w:val="24"/>
          <w:szCs w:val="24"/>
        </w:rPr>
      </w:pPr>
      <w:r w:rsidRPr="008B2167">
        <w:rPr>
          <w:rFonts w:ascii="Times New Roman" w:hAnsi="Times New Roman" w:cs="Times New Roman"/>
          <w:sz w:val="24"/>
          <w:szCs w:val="24"/>
        </w:rPr>
        <w:t>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063E71" w:rsidRPr="008B2167" w:rsidRDefault="00063E71" w:rsidP="00063E71">
      <w:pPr>
        <w:pStyle w:val="ConsPlusNormal"/>
        <w:ind w:firstLine="708"/>
        <w:jc w:val="both"/>
        <w:rPr>
          <w:rFonts w:ascii="Times New Roman" w:hAnsi="Times New Roman" w:cs="Times New Roman"/>
          <w:sz w:val="24"/>
          <w:szCs w:val="24"/>
        </w:rPr>
      </w:pPr>
      <w:r w:rsidRPr="008B2167">
        <w:rPr>
          <w:rFonts w:ascii="Times New Roman" w:hAnsi="Times New Roman" w:cs="Times New Roman"/>
          <w:sz w:val="24"/>
          <w:szCs w:val="24"/>
        </w:rPr>
        <w:t>6.3. Форс-мажором не являются события, вызванные небрежностью или преднамеренным действием сторон,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063E71" w:rsidRPr="008B2167" w:rsidRDefault="00063E71" w:rsidP="00063E71">
      <w:pPr>
        <w:pStyle w:val="ConsPlusNormal"/>
        <w:ind w:firstLine="708"/>
        <w:jc w:val="both"/>
        <w:rPr>
          <w:rFonts w:ascii="Times New Roman" w:hAnsi="Times New Roman" w:cs="Times New Roman"/>
          <w:sz w:val="24"/>
          <w:szCs w:val="24"/>
        </w:rPr>
      </w:pPr>
      <w:r w:rsidRPr="008B2167">
        <w:rPr>
          <w:rFonts w:ascii="Times New Roman" w:hAnsi="Times New Roman" w:cs="Times New Roman"/>
          <w:sz w:val="24"/>
          <w:szCs w:val="24"/>
        </w:rPr>
        <w:t>6.4. Форс-мажором не является отсутствие достаточных денежных средств, предусмотренных настоящим Договором.</w:t>
      </w:r>
    </w:p>
    <w:p w:rsidR="00063E71" w:rsidRPr="008B2167" w:rsidRDefault="00063E71" w:rsidP="00063E71">
      <w:pPr>
        <w:pStyle w:val="ConsPlusNormal"/>
        <w:ind w:firstLine="708"/>
        <w:jc w:val="both"/>
        <w:rPr>
          <w:rFonts w:ascii="Times New Roman" w:hAnsi="Times New Roman" w:cs="Times New Roman"/>
          <w:sz w:val="24"/>
          <w:szCs w:val="24"/>
        </w:rPr>
      </w:pPr>
      <w:r w:rsidRPr="008B2167">
        <w:rPr>
          <w:rFonts w:ascii="Times New Roman" w:hAnsi="Times New Roman" w:cs="Times New Roman"/>
          <w:sz w:val="24"/>
          <w:szCs w:val="24"/>
        </w:rPr>
        <w:t xml:space="preserve">6.5. Сторона, пострадавшая от события форс-мажора, должна предпринять все </w:t>
      </w:r>
      <w:r w:rsidRPr="008B2167">
        <w:rPr>
          <w:rFonts w:ascii="Times New Roman" w:hAnsi="Times New Roman" w:cs="Times New Roman"/>
          <w:sz w:val="24"/>
          <w:szCs w:val="24"/>
        </w:rPr>
        <w:lastRenderedPageBreak/>
        <w:t>разумные меры, чтобы в кратчайшие сроки преодолеть невозможность выполнения своих обязательств по настоящему Договору.</w:t>
      </w:r>
    </w:p>
    <w:p w:rsidR="00063E71" w:rsidRPr="008B2167" w:rsidRDefault="00063E71" w:rsidP="00063E71">
      <w:pPr>
        <w:pStyle w:val="ConsPlusNormal"/>
        <w:ind w:firstLine="708"/>
        <w:jc w:val="both"/>
        <w:rPr>
          <w:rFonts w:ascii="Times New Roman" w:hAnsi="Times New Roman" w:cs="Times New Roman"/>
          <w:sz w:val="24"/>
          <w:szCs w:val="24"/>
        </w:rPr>
      </w:pPr>
      <w:r w:rsidRPr="008B2167">
        <w:rPr>
          <w:rFonts w:ascii="Times New Roman" w:hAnsi="Times New Roman" w:cs="Times New Roman"/>
          <w:sz w:val="24"/>
          <w:szCs w:val="24"/>
        </w:rPr>
        <w:t>6.6. Сторона, пострадавшая от события форс-мажора, должна как можно скорее уведомить другую сторону о таком событии, по крайней мере, не позднее чем через 10 (десять) рабочих дней после этого события, предоставив при этом информацию о характере и причине этого события и также как можно скорее сообщить о восстановлении нормальных условий.</w:t>
      </w:r>
    </w:p>
    <w:p w:rsidR="00063E71" w:rsidRPr="008B2167" w:rsidRDefault="00063E71" w:rsidP="00063E71">
      <w:pPr>
        <w:pStyle w:val="ConsPlusNormal"/>
        <w:ind w:firstLine="708"/>
        <w:jc w:val="both"/>
        <w:rPr>
          <w:rFonts w:ascii="Times New Roman" w:hAnsi="Times New Roman" w:cs="Times New Roman"/>
          <w:bCs/>
          <w:color w:val="000000"/>
          <w:sz w:val="24"/>
          <w:szCs w:val="24"/>
        </w:rPr>
      </w:pPr>
      <w:r w:rsidRPr="008B2167">
        <w:rPr>
          <w:rFonts w:ascii="Times New Roman" w:hAnsi="Times New Roman" w:cs="Times New Roman"/>
          <w:sz w:val="24"/>
          <w:szCs w:val="24"/>
        </w:rPr>
        <w:t>6.7. Стороны должны принять все разумные меры для сведения к минимуму последствий любого события форс-мажора.</w:t>
      </w:r>
      <w:r w:rsidRPr="008B2167">
        <w:rPr>
          <w:rFonts w:ascii="Times New Roman" w:hAnsi="Times New Roman" w:cs="Times New Roman"/>
          <w:bCs/>
          <w:color w:val="000000"/>
          <w:sz w:val="24"/>
          <w:szCs w:val="24"/>
        </w:rPr>
        <w:t xml:space="preserve"> </w:t>
      </w:r>
    </w:p>
    <w:p w:rsidR="00063E71" w:rsidRPr="008B2167" w:rsidRDefault="00063E71" w:rsidP="00063E71">
      <w:pPr>
        <w:ind w:firstLine="567"/>
        <w:jc w:val="both"/>
        <w:rPr>
          <w:sz w:val="24"/>
          <w:szCs w:val="24"/>
        </w:rPr>
      </w:pPr>
      <w:r w:rsidRPr="008B2167">
        <w:rPr>
          <w:noProof/>
          <w:sz w:val="24"/>
          <w:szCs w:val="24"/>
        </w:rPr>
        <w:t>6.8.</w:t>
      </w:r>
      <w:r w:rsidRPr="008B2167">
        <w:rPr>
          <w:sz w:val="24"/>
          <w:szCs w:val="24"/>
        </w:rPr>
        <w:t xml:space="preserve">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063E71" w:rsidRPr="008B2167" w:rsidRDefault="00063E71" w:rsidP="00063E71">
      <w:pPr>
        <w:ind w:firstLine="567"/>
        <w:jc w:val="both"/>
        <w:rPr>
          <w:sz w:val="24"/>
          <w:szCs w:val="24"/>
        </w:rPr>
      </w:pPr>
      <w:r>
        <w:rPr>
          <w:noProof/>
          <w:sz w:val="24"/>
          <w:szCs w:val="24"/>
        </w:rPr>
        <w:t>6.9.</w:t>
      </w:r>
      <w:r w:rsidRPr="008B2167">
        <w:rPr>
          <w:noProof/>
          <w:sz w:val="24"/>
          <w:szCs w:val="24"/>
        </w:rPr>
        <w:t xml:space="preserve"> </w:t>
      </w:r>
      <w:r w:rsidRPr="008B2167">
        <w:rPr>
          <w:sz w:val="24"/>
          <w:szCs w:val="24"/>
        </w:rPr>
        <w:t>Уплата неустойки не освобождает Исполнителя от выполнения лежащих на нем обязательств или устранения нарушений.</w:t>
      </w:r>
    </w:p>
    <w:p w:rsidR="006743E9" w:rsidRPr="008D620A" w:rsidRDefault="006743E9" w:rsidP="006743E9">
      <w:pPr>
        <w:ind w:firstLine="709"/>
        <w:jc w:val="both"/>
        <w:rPr>
          <w:sz w:val="24"/>
          <w:szCs w:val="24"/>
        </w:rPr>
      </w:pPr>
    </w:p>
    <w:p w:rsidR="006743E9" w:rsidRPr="008D620A" w:rsidRDefault="006743E9" w:rsidP="006743E9">
      <w:pPr>
        <w:ind w:firstLine="709"/>
        <w:jc w:val="center"/>
        <w:rPr>
          <w:b/>
          <w:sz w:val="24"/>
          <w:szCs w:val="24"/>
        </w:rPr>
      </w:pPr>
      <w:r w:rsidRPr="008D620A">
        <w:rPr>
          <w:b/>
          <w:sz w:val="24"/>
          <w:szCs w:val="24"/>
        </w:rPr>
        <w:t>7. Срок действия договора</w:t>
      </w:r>
    </w:p>
    <w:p w:rsidR="006743E9" w:rsidRPr="008D620A" w:rsidRDefault="006743E9" w:rsidP="006743E9">
      <w:pPr>
        <w:ind w:firstLine="709"/>
        <w:jc w:val="both"/>
        <w:rPr>
          <w:sz w:val="24"/>
          <w:szCs w:val="24"/>
        </w:rPr>
      </w:pPr>
      <w:r w:rsidRPr="008D620A">
        <w:rPr>
          <w:sz w:val="24"/>
          <w:szCs w:val="24"/>
        </w:rPr>
        <w:t>7.1.</w:t>
      </w:r>
      <w:r w:rsidR="002C2755" w:rsidRPr="008D620A">
        <w:rPr>
          <w:sz w:val="24"/>
          <w:szCs w:val="24"/>
        </w:rPr>
        <w:t xml:space="preserve"> </w:t>
      </w:r>
      <w:r w:rsidRPr="008D620A">
        <w:rPr>
          <w:sz w:val="24"/>
          <w:szCs w:val="24"/>
        </w:rPr>
        <w:t xml:space="preserve">Настоящий </w:t>
      </w:r>
      <w:r w:rsidR="008D620A">
        <w:rPr>
          <w:sz w:val="24"/>
          <w:szCs w:val="24"/>
        </w:rPr>
        <w:t>Д</w:t>
      </w:r>
      <w:r w:rsidRPr="008D620A">
        <w:rPr>
          <w:sz w:val="24"/>
          <w:szCs w:val="24"/>
        </w:rPr>
        <w:t xml:space="preserve">оговор вступает в силу с момента его подписания и действует до </w:t>
      </w:r>
      <w:r w:rsidR="002C2755" w:rsidRPr="0017561D">
        <w:rPr>
          <w:sz w:val="24"/>
          <w:szCs w:val="24"/>
          <w:highlight w:val="yellow"/>
        </w:rPr>
        <w:t>31 декабря 202</w:t>
      </w:r>
      <w:r w:rsidR="0017561D" w:rsidRPr="0017561D">
        <w:rPr>
          <w:sz w:val="24"/>
          <w:szCs w:val="24"/>
          <w:highlight w:val="yellow"/>
        </w:rPr>
        <w:t>2</w:t>
      </w:r>
      <w:r w:rsidR="002C2755" w:rsidRPr="008D620A">
        <w:rPr>
          <w:sz w:val="24"/>
          <w:szCs w:val="24"/>
        </w:rPr>
        <w:t xml:space="preserve"> </w:t>
      </w:r>
      <w:r w:rsidRPr="008D620A">
        <w:rPr>
          <w:sz w:val="24"/>
          <w:szCs w:val="24"/>
        </w:rPr>
        <w:t>г.</w:t>
      </w:r>
    </w:p>
    <w:p w:rsidR="006743E9" w:rsidRPr="008D620A" w:rsidRDefault="006743E9" w:rsidP="006743E9">
      <w:pPr>
        <w:ind w:firstLine="709"/>
        <w:jc w:val="both"/>
        <w:rPr>
          <w:sz w:val="24"/>
          <w:szCs w:val="24"/>
        </w:rPr>
      </w:pPr>
      <w:r w:rsidRPr="008D620A">
        <w:rPr>
          <w:sz w:val="24"/>
          <w:szCs w:val="24"/>
        </w:rPr>
        <w:t>7.2.</w:t>
      </w:r>
      <w:r w:rsidRPr="008D620A">
        <w:rPr>
          <w:rFonts w:ascii="Arial" w:hAnsi="Arial" w:cs="Arial"/>
          <w:sz w:val="24"/>
          <w:szCs w:val="24"/>
        </w:rPr>
        <w:t xml:space="preserve"> </w:t>
      </w:r>
      <w:r w:rsidRPr="008D620A">
        <w:rPr>
          <w:sz w:val="24"/>
          <w:szCs w:val="24"/>
        </w:rPr>
        <w:t xml:space="preserve">По истечении срока действия настоящего </w:t>
      </w:r>
      <w:r w:rsidR="008D620A" w:rsidRPr="008D620A">
        <w:rPr>
          <w:sz w:val="24"/>
          <w:szCs w:val="24"/>
        </w:rPr>
        <w:t>Договор</w:t>
      </w:r>
      <w:r w:rsidRPr="008D620A">
        <w:rPr>
          <w:sz w:val="24"/>
          <w:szCs w:val="24"/>
        </w:rPr>
        <w:t>а, положения настоящего Договора применяются до тех пор, пока Стороны не выполнят все обязательства, возникшие в период действия настоящего Договора.</w:t>
      </w:r>
    </w:p>
    <w:p w:rsidR="006743E9" w:rsidRPr="008D620A" w:rsidRDefault="006743E9" w:rsidP="006743E9">
      <w:pPr>
        <w:ind w:firstLine="709"/>
        <w:jc w:val="both"/>
        <w:rPr>
          <w:sz w:val="24"/>
          <w:szCs w:val="24"/>
        </w:rPr>
      </w:pPr>
    </w:p>
    <w:p w:rsidR="006743E9" w:rsidRPr="008D620A" w:rsidRDefault="006743E9" w:rsidP="006743E9">
      <w:pPr>
        <w:ind w:firstLine="709"/>
        <w:jc w:val="center"/>
        <w:rPr>
          <w:b/>
          <w:sz w:val="24"/>
          <w:szCs w:val="24"/>
        </w:rPr>
      </w:pPr>
      <w:r w:rsidRPr="008D620A">
        <w:rPr>
          <w:b/>
          <w:sz w:val="24"/>
          <w:szCs w:val="24"/>
        </w:rPr>
        <w:t>8. Заключительные положения</w:t>
      </w:r>
    </w:p>
    <w:p w:rsidR="006743E9" w:rsidRPr="008D620A" w:rsidRDefault="006743E9" w:rsidP="002C2755">
      <w:pPr>
        <w:ind w:firstLine="709"/>
        <w:jc w:val="both"/>
        <w:rPr>
          <w:sz w:val="24"/>
          <w:szCs w:val="24"/>
        </w:rPr>
      </w:pPr>
      <w:r w:rsidRPr="008D620A">
        <w:rPr>
          <w:sz w:val="24"/>
          <w:szCs w:val="24"/>
        </w:rPr>
        <w:t>8.1. Договор составлен в двух экземплярах, имеющих одинаковую юридическую силу, по одному экземпляру для каждой из сторон.</w:t>
      </w:r>
    </w:p>
    <w:p w:rsidR="006743E9" w:rsidRPr="008D620A" w:rsidRDefault="006743E9" w:rsidP="002C2755">
      <w:pPr>
        <w:ind w:firstLine="709"/>
        <w:jc w:val="both"/>
        <w:rPr>
          <w:sz w:val="24"/>
          <w:szCs w:val="24"/>
        </w:rPr>
      </w:pPr>
      <w:r w:rsidRPr="008D620A">
        <w:rPr>
          <w:sz w:val="24"/>
          <w:szCs w:val="24"/>
        </w:rPr>
        <w:t>8.2. Все изменения и дополнения к настоящему договору выполняются в письменном виде и оформляются дополнительными соглашениями сторон.</w:t>
      </w:r>
    </w:p>
    <w:p w:rsidR="006743E9" w:rsidRPr="008D620A" w:rsidRDefault="006743E9" w:rsidP="002C2755">
      <w:pPr>
        <w:ind w:firstLine="709"/>
        <w:jc w:val="both"/>
        <w:rPr>
          <w:sz w:val="24"/>
          <w:szCs w:val="24"/>
        </w:rPr>
      </w:pPr>
      <w:r w:rsidRPr="008D620A">
        <w:rPr>
          <w:sz w:val="24"/>
          <w:szCs w:val="24"/>
        </w:rPr>
        <w:t>8.3. Стороны допускают возможность заключения Договора посредством направления друг другу подписанных со своей стороны и отсканированных экземпляров Договора по электронной почте, указанной в разделе 9</w:t>
      </w:r>
      <w:r w:rsidR="00CE45DD" w:rsidRPr="008D620A">
        <w:rPr>
          <w:sz w:val="24"/>
          <w:szCs w:val="24"/>
        </w:rPr>
        <w:t xml:space="preserve"> </w:t>
      </w:r>
      <w:r w:rsidR="008D620A" w:rsidRPr="008D620A">
        <w:rPr>
          <w:sz w:val="24"/>
          <w:szCs w:val="24"/>
        </w:rPr>
        <w:t>Договора</w:t>
      </w:r>
      <w:r w:rsidR="00CE45DD" w:rsidRPr="008D620A">
        <w:rPr>
          <w:sz w:val="24"/>
          <w:szCs w:val="24"/>
        </w:rPr>
        <w:t>.</w:t>
      </w:r>
    </w:p>
    <w:p w:rsidR="006743E9" w:rsidRPr="008D620A" w:rsidRDefault="006743E9" w:rsidP="002C2755">
      <w:pPr>
        <w:ind w:firstLine="709"/>
        <w:jc w:val="both"/>
        <w:rPr>
          <w:sz w:val="24"/>
          <w:szCs w:val="24"/>
        </w:rPr>
      </w:pPr>
      <w:r w:rsidRPr="008D620A">
        <w:rPr>
          <w:sz w:val="24"/>
          <w:szCs w:val="24"/>
        </w:rPr>
        <w:t>8.4. До момента получения оригиналов Сторонами, подписанные и переданные по электронной почте Договору будут иметь юридическую силу оригиналов.</w:t>
      </w:r>
    </w:p>
    <w:p w:rsidR="006743E9" w:rsidRPr="008D620A" w:rsidRDefault="006743E9" w:rsidP="002C2755">
      <w:pPr>
        <w:tabs>
          <w:tab w:val="left" w:pos="1134"/>
        </w:tabs>
        <w:ind w:firstLine="709"/>
        <w:jc w:val="both"/>
        <w:rPr>
          <w:sz w:val="24"/>
          <w:szCs w:val="24"/>
        </w:rPr>
      </w:pPr>
      <w:r w:rsidRPr="008D620A">
        <w:rPr>
          <w:sz w:val="24"/>
          <w:szCs w:val="24"/>
        </w:rPr>
        <w:t>8.5. Все документы, сообщения, полученные по электронной почте, считаются действительными до момента получения Сторонами подлинников таких документов, сообщений.</w:t>
      </w:r>
    </w:p>
    <w:p w:rsidR="006743E9" w:rsidRPr="008D620A" w:rsidRDefault="002C2755" w:rsidP="002C2755">
      <w:pPr>
        <w:pStyle w:val="a7"/>
        <w:tabs>
          <w:tab w:val="clear" w:pos="360"/>
          <w:tab w:val="left" w:pos="1134"/>
        </w:tabs>
        <w:ind w:left="0" w:firstLine="709"/>
        <w:jc w:val="both"/>
        <w:rPr>
          <w:sz w:val="24"/>
          <w:szCs w:val="24"/>
        </w:rPr>
      </w:pPr>
      <w:r w:rsidRPr="008D620A">
        <w:rPr>
          <w:sz w:val="24"/>
          <w:szCs w:val="24"/>
        </w:rPr>
        <w:t xml:space="preserve">8.6. </w:t>
      </w:r>
      <w:r w:rsidR="006743E9" w:rsidRPr="008D620A">
        <w:rPr>
          <w:sz w:val="24"/>
          <w:szCs w:val="24"/>
        </w:rPr>
        <w:t xml:space="preserve">Направление Исполнителем счета на электронную почту Заказчика, указанную в разделе 9 </w:t>
      </w:r>
      <w:r w:rsidR="008D620A" w:rsidRPr="008D620A">
        <w:rPr>
          <w:sz w:val="24"/>
          <w:szCs w:val="24"/>
        </w:rPr>
        <w:t>Договора</w:t>
      </w:r>
      <w:r w:rsidR="006743E9" w:rsidRPr="008D620A">
        <w:rPr>
          <w:sz w:val="24"/>
          <w:szCs w:val="24"/>
        </w:rPr>
        <w:t>, считается надлежащим.</w:t>
      </w:r>
    </w:p>
    <w:p w:rsidR="006743E9" w:rsidRPr="008D620A" w:rsidRDefault="002C2755" w:rsidP="002C2755">
      <w:pPr>
        <w:pStyle w:val="a7"/>
        <w:tabs>
          <w:tab w:val="clear" w:pos="360"/>
          <w:tab w:val="left" w:pos="1134"/>
        </w:tabs>
        <w:ind w:left="0" w:firstLine="709"/>
        <w:jc w:val="both"/>
        <w:rPr>
          <w:sz w:val="24"/>
          <w:szCs w:val="24"/>
        </w:rPr>
      </w:pPr>
      <w:r w:rsidRPr="008D620A">
        <w:rPr>
          <w:sz w:val="24"/>
          <w:szCs w:val="24"/>
        </w:rPr>
        <w:t xml:space="preserve">8.7. </w:t>
      </w:r>
      <w:r w:rsidR="006743E9" w:rsidRPr="008D620A">
        <w:rPr>
          <w:sz w:val="24"/>
          <w:szCs w:val="24"/>
        </w:rPr>
        <w:t>Настоящий Договор полностью описывает все условия сотрудничества Сторон и с момента подписания заменяет все устные и письменные договоренности, достигнутые Сторонами в ходе предварительных переговоров.</w:t>
      </w:r>
    </w:p>
    <w:p w:rsidR="006743E9" w:rsidRPr="008D620A" w:rsidRDefault="002C2755" w:rsidP="002C2755">
      <w:pPr>
        <w:pStyle w:val="a7"/>
        <w:tabs>
          <w:tab w:val="clear" w:pos="360"/>
          <w:tab w:val="left" w:pos="993"/>
        </w:tabs>
        <w:ind w:left="0" w:firstLine="709"/>
        <w:jc w:val="both"/>
        <w:rPr>
          <w:sz w:val="24"/>
          <w:szCs w:val="24"/>
        </w:rPr>
      </w:pPr>
      <w:r w:rsidRPr="008D620A">
        <w:rPr>
          <w:sz w:val="24"/>
          <w:szCs w:val="24"/>
        </w:rPr>
        <w:t xml:space="preserve">8.8. </w:t>
      </w:r>
      <w:r w:rsidR="006743E9" w:rsidRPr="008D620A">
        <w:rPr>
          <w:sz w:val="24"/>
          <w:szCs w:val="24"/>
        </w:rPr>
        <w:t>Исполнитель вправе привлечь к исполнению настоящего Договора третьих лиц. В случае привлечения третьих лиц Исполнитель несет перед Заказчиком ответственность за последствия неисполнения или ненадлежащего исполнения обязательств третьими лицами.</w:t>
      </w:r>
    </w:p>
    <w:p w:rsidR="006743E9" w:rsidRPr="008D620A" w:rsidRDefault="002C2755" w:rsidP="002C2755">
      <w:pPr>
        <w:pStyle w:val="a7"/>
        <w:tabs>
          <w:tab w:val="clear" w:pos="360"/>
          <w:tab w:val="left" w:pos="993"/>
        </w:tabs>
        <w:ind w:left="0" w:firstLine="709"/>
        <w:jc w:val="both"/>
        <w:rPr>
          <w:sz w:val="24"/>
          <w:szCs w:val="24"/>
        </w:rPr>
      </w:pPr>
      <w:r w:rsidRPr="008D620A">
        <w:rPr>
          <w:sz w:val="24"/>
          <w:szCs w:val="24"/>
        </w:rPr>
        <w:t xml:space="preserve">8.9. </w:t>
      </w:r>
      <w:r w:rsidR="006743E9" w:rsidRPr="008D620A">
        <w:rPr>
          <w:sz w:val="24"/>
          <w:szCs w:val="24"/>
        </w:rPr>
        <w:t>Стороны обязаны извещать друг друга об изменении своего фактического либо почтового адреса, банковских реквизитов, номеров телефонов, телефаксов и прочих реквизитов не позднее десяти дней с даты их изменения. Сторона, не известившая другую Сторону о произошедших изменениях, несет все риски, связанные с таким не извещением.</w:t>
      </w:r>
    </w:p>
    <w:p w:rsidR="006743E9" w:rsidRPr="008D620A" w:rsidRDefault="002C2755" w:rsidP="002C2755">
      <w:pPr>
        <w:pStyle w:val="a7"/>
        <w:tabs>
          <w:tab w:val="clear" w:pos="360"/>
        </w:tabs>
        <w:ind w:left="0" w:firstLine="709"/>
        <w:jc w:val="both"/>
        <w:rPr>
          <w:sz w:val="24"/>
          <w:szCs w:val="24"/>
        </w:rPr>
      </w:pPr>
      <w:r w:rsidRPr="008D620A">
        <w:rPr>
          <w:sz w:val="24"/>
          <w:szCs w:val="24"/>
        </w:rPr>
        <w:t xml:space="preserve">8.10. </w:t>
      </w:r>
      <w:r w:rsidR="006743E9" w:rsidRPr="008D620A">
        <w:rPr>
          <w:sz w:val="24"/>
          <w:szCs w:val="24"/>
        </w:rPr>
        <w:t>В случае возникновения споров по настоящему Договору или в связи с ним Стороны примут все меры для решения их путем переговоров между собой, а в случае не достижения соглашения на переговорах спор передается в суд по месту нахождения Исполнителя.</w:t>
      </w:r>
    </w:p>
    <w:p w:rsidR="006743E9" w:rsidRPr="008D620A" w:rsidRDefault="002C2755" w:rsidP="002C2755">
      <w:pPr>
        <w:pStyle w:val="a7"/>
        <w:tabs>
          <w:tab w:val="clear" w:pos="360"/>
        </w:tabs>
        <w:ind w:left="0" w:firstLine="709"/>
        <w:jc w:val="both"/>
        <w:rPr>
          <w:sz w:val="24"/>
          <w:szCs w:val="24"/>
        </w:rPr>
      </w:pPr>
      <w:r w:rsidRPr="008D620A">
        <w:rPr>
          <w:sz w:val="24"/>
          <w:szCs w:val="24"/>
        </w:rPr>
        <w:lastRenderedPageBreak/>
        <w:t xml:space="preserve">8.11. </w:t>
      </w:r>
      <w:r w:rsidR="006743E9" w:rsidRPr="008D620A">
        <w:rPr>
          <w:sz w:val="24"/>
          <w:szCs w:val="24"/>
        </w:rPr>
        <w:t>Настоящий Договор составлен в двух экземплярах, имеющих одинаковую юридическую силу, по одному экземпляру для каждой из Сторон. Все приложения к настоящему Договору являются его неотъемлемой частью.</w:t>
      </w:r>
    </w:p>
    <w:p w:rsidR="006743E9" w:rsidRPr="008D620A" w:rsidRDefault="006743E9" w:rsidP="002C2755">
      <w:pPr>
        <w:pStyle w:val="a3"/>
        <w:ind w:firstLine="709"/>
        <w:rPr>
          <w:rFonts w:ascii="Times New Roman" w:hAnsi="Times New Roman" w:cs="Times New Roman"/>
          <w:sz w:val="24"/>
          <w:szCs w:val="24"/>
        </w:rPr>
      </w:pPr>
    </w:p>
    <w:p w:rsidR="002C2755" w:rsidRPr="008D620A" w:rsidRDefault="002C2755" w:rsidP="002C2755">
      <w:pPr>
        <w:ind w:firstLine="709"/>
        <w:jc w:val="both"/>
        <w:rPr>
          <w:sz w:val="24"/>
          <w:szCs w:val="24"/>
        </w:rPr>
      </w:pPr>
    </w:p>
    <w:p w:rsidR="002C2755" w:rsidRPr="008D620A" w:rsidRDefault="002C2755" w:rsidP="002C2755">
      <w:pPr>
        <w:ind w:firstLine="709"/>
        <w:jc w:val="both"/>
        <w:rPr>
          <w:sz w:val="24"/>
          <w:szCs w:val="24"/>
        </w:rPr>
      </w:pPr>
      <w:r w:rsidRPr="008D620A">
        <w:rPr>
          <w:sz w:val="24"/>
          <w:szCs w:val="24"/>
        </w:rPr>
        <w:t>ПРИЛОЖЕНИЯ:</w:t>
      </w:r>
    </w:p>
    <w:p w:rsidR="002C2755" w:rsidRPr="008D620A" w:rsidRDefault="002C2755" w:rsidP="002C2755">
      <w:pPr>
        <w:ind w:firstLine="709"/>
        <w:jc w:val="both"/>
        <w:rPr>
          <w:sz w:val="24"/>
          <w:szCs w:val="24"/>
        </w:rPr>
      </w:pPr>
      <w:r w:rsidRPr="008D620A">
        <w:rPr>
          <w:sz w:val="24"/>
          <w:szCs w:val="24"/>
        </w:rPr>
        <w:t>1. Стоимость услуг на 202</w:t>
      </w:r>
      <w:r w:rsidR="00150514">
        <w:rPr>
          <w:sz w:val="24"/>
          <w:szCs w:val="24"/>
        </w:rPr>
        <w:t>2</w:t>
      </w:r>
      <w:r w:rsidRPr="008D620A">
        <w:rPr>
          <w:sz w:val="24"/>
          <w:szCs w:val="24"/>
        </w:rPr>
        <w:t xml:space="preserve"> г. – 1 л.</w:t>
      </w:r>
    </w:p>
    <w:p w:rsidR="002C2755" w:rsidRDefault="002C2755" w:rsidP="002C2755">
      <w:pPr>
        <w:ind w:firstLine="709"/>
        <w:jc w:val="both"/>
        <w:rPr>
          <w:sz w:val="24"/>
          <w:szCs w:val="24"/>
        </w:rPr>
      </w:pPr>
      <w:r w:rsidRPr="008D620A">
        <w:rPr>
          <w:sz w:val="24"/>
          <w:szCs w:val="24"/>
        </w:rPr>
        <w:t>2. Форма заявки – 1 л.</w:t>
      </w:r>
    </w:p>
    <w:p w:rsidR="00344912" w:rsidRPr="008D620A" w:rsidRDefault="00344912" w:rsidP="002C2755">
      <w:pPr>
        <w:ind w:firstLine="709"/>
        <w:jc w:val="both"/>
        <w:rPr>
          <w:sz w:val="24"/>
          <w:szCs w:val="24"/>
        </w:rPr>
      </w:pPr>
    </w:p>
    <w:p w:rsidR="002C2755" w:rsidRPr="008D620A" w:rsidRDefault="002C2755" w:rsidP="002C2755">
      <w:pPr>
        <w:jc w:val="center"/>
        <w:rPr>
          <w:b/>
          <w:sz w:val="24"/>
          <w:szCs w:val="24"/>
        </w:rPr>
      </w:pPr>
      <w:r w:rsidRPr="008D620A">
        <w:rPr>
          <w:b/>
          <w:sz w:val="24"/>
          <w:szCs w:val="24"/>
        </w:rPr>
        <w:t>9. Реквизиты сторон:</w:t>
      </w:r>
    </w:p>
    <w:p w:rsidR="002C2755" w:rsidRPr="00A00223" w:rsidRDefault="002C2755" w:rsidP="002C2755">
      <w:pPr>
        <w:rPr>
          <w:i/>
          <w:sz w:val="24"/>
          <w:szCs w:val="24"/>
        </w:rPr>
      </w:pPr>
    </w:p>
    <w:tbl>
      <w:tblPr>
        <w:tblW w:w="10173" w:type="dxa"/>
        <w:tblLook w:val="01E0" w:firstRow="1" w:lastRow="1" w:firstColumn="1" w:lastColumn="1" w:noHBand="0" w:noVBand="0"/>
      </w:tblPr>
      <w:tblGrid>
        <w:gridCol w:w="4786"/>
        <w:gridCol w:w="5387"/>
      </w:tblGrid>
      <w:tr w:rsidR="002C2755" w:rsidRPr="00A00223" w:rsidTr="00364E65">
        <w:tc>
          <w:tcPr>
            <w:tcW w:w="4786" w:type="dxa"/>
          </w:tcPr>
          <w:p w:rsidR="002C2755" w:rsidRPr="001C5E99" w:rsidRDefault="002C2755" w:rsidP="00364E65">
            <w:pPr>
              <w:rPr>
                <w:b/>
                <w:sz w:val="24"/>
                <w:szCs w:val="24"/>
              </w:rPr>
            </w:pPr>
            <w:r w:rsidRPr="001C5E99">
              <w:rPr>
                <w:b/>
                <w:sz w:val="24"/>
                <w:szCs w:val="24"/>
              </w:rPr>
              <w:t>«Исполнитель»</w:t>
            </w:r>
          </w:p>
          <w:p w:rsidR="002C2755" w:rsidRPr="00AC7A4A" w:rsidRDefault="002C2755" w:rsidP="00364E65">
            <w:pPr>
              <w:pStyle w:val="ac"/>
              <w:spacing w:before="0" w:after="0"/>
              <w:jc w:val="both"/>
              <w:rPr>
                <w:rStyle w:val="0pt"/>
                <w:b/>
                <w:bCs w:val="0"/>
                <w:sz w:val="20"/>
                <w:szCs w:val="20"/>
              </w:rPr>
            </w:pPr>
            <w:proofErr w:type="spellStart"/>
            <w:proofErr w:type="gramStart"/>
            <w:r w:rsidRPr="00AC7A4A">
              <w:rPr>
                <w:rStyle w:val="0pt"/>
                <w:sz w:val="20"/>
                <w:szCs w:val="20"/>
              </w:rPr>
              <w:t>КОГБУК«</w:t>
            </w:r>
            <w:proofErr w:type="gramEnd"/>
            <w:r w:rsidRPr="00AC7A4A">
              <w:rPr>
                <w:rStyle w:val="0pt"/>
                <w:sz w:val="20"/>
                <w:szCs w:val="20"/>
              </w:rPr>
              <w:t>Вятский</w:t>
            </w:r>
            <w:proofErr w:type="spellEnd"/>
            <w:r w:rsidRPr="00AC7A4A">
              <w:rPr>
                <w:rStyle w:val="0pt"/>
                <w:sz w:val="20"/>
                <w:szCs w:val="20"/>
              </w:rPr>
              <w:t xml:space="preserve"> палеонтологический музей»</w:t>
            </w:r>
          </w:p>
          <w:p w:rsidR="002C2755" w:rsidRPr="00AC7A4A" w:rsidRDefault="002C2755" w:rsidP="00364E65">
            <w:pPr>
              <w:pStyle w:val="aa"/>
              <w:ind w:firstLine="0"/>
              <w:jc w:val="left"/>
              <w:rPr>
                <w:sz w:val="20"/>
              </w:rPr>
            </w:pPr>
            <w:r w:rsidRPr="00AC7A4A">
              <w:rPr>
                <w:sz w:val="20"/>
              </w:rPr>
              <w:t>Юридический и почтовый адрес:</w:t>
            </w:r>
          </w:p>
          <w:p w:rsidR="002C2755" w:rsidRPr="00AC7A4A" w:rsidRDefault="002C2755" w:rsidP="00364E65">
            <w:pPr>
              <w:pStyle w:val="aa"/>
              <w:ind w:firstLine="0"/>
              <w:jc w:val="left"/>
              <w:rPr>
                <w:sz w:val="20"/>
              </w:rPr>
            </w:pPr>
            <w:r w:rsidRPr="00AC7A4A">
              <w:rPr>
                <w:sz w:val="20"/>
              </w:rPr>
              <w:t xml:space="preserve">610000, Кировская </w:t>
            </w:r>
            <w:proofErr w:type="spellStart"/>
            <w:r w:rsidRPr="00AC7A4A">
              <w:rPr>
                <w:sz w:val="20"/>
              </w:rPr>
              <w:t>обл</w:t>
            </w:r>
            <w:proofErr w:type="spellEnd"/>
            <w:r w:rsidRPr="00AC7A4A">
              <w:rPr>
                <w:sz w:val="20"/>
              </w:rPr>
              <w:t>, г. Киров, ул. Спасская, д.22</w:t>
            </w:r>
          </w:p>
          <w:p w:rsidR="002C2755" w:rsidRPr="00AC7A4A" w:rsidRDefault="002C2755" w:rsidP="00364E65">
            <w:pPr>
              <w:pStyle w:val="aa"/>
              <w:ind w:firstLine="0"/>
              <w:jc w:val="left"/>
              <w:rPr>
                <w:sz w:val="20"/>
              </w:rPr>
            </w:pPr>
            <w:r w:rsidRPr="00AC7A4A">
              <w:rPr>
                <w:sz w:val="20"/>
              </w:rPr>
              <w:t>Тел. (83332) 25-48-44</w:t>
            </w:r>
          </w:p>
          <w:p w:rsidR="002C2755" w:rsidRPr="00AC7A4A" w:rsidRDefault="002C2755" w:rsidP="00364E65">
            <w:pPr>
              <w:pStyle w:val="aa"/>
              <w:ind w:firstLine="0"/>
              <w:jc w:val="left"/>
              <w:rPr>
                <w:sz w:val="20"/>
              </w:rPr>
            </w:pPr>
            <w:r w:rsidRPr="00AC7A4A">
              <w:rPr>
                <w:sz w:val="20"/>
              </w:rPr>
              <w:t>Адрес электронной почты:</w:t>
            </w:r>
          </w:p>
          <w:p w:rsidR="002C2755" w:rsidRPr="00AC7A4A" w:rsidRDefault="0029237E" w:rsidP="00364E65">
            <w:pPr>
              <w:pStyle w:val="aa"/>
              <w:ind w:firstLine="0"/>
              <w:jc w:val="left"/>
              <w:rPr>
                <w:sz w:val="20"/>
              </w:rPr>
            </w:pPr>
            <w:hyperlink r:id="rId7" w:history="1">
              <w:r w:rsidR="002C2755" w:rsidRPr="00AC7A4A">
                <w:rPr>
                  <w:rStyle w:val="ae"/>
                  <w:sz w:val="20"/>
                  <w:lang w:val="en-US"/>
                </w:rPr>
                <w:t>info</w:t>
              </w:r>
              <w:r w:rsidR="002C2755" w:rsidRPr="00AC7A4A">
                <w:rPr>
                  <w:rStyle w:val="ae"/>
                  <w:sz w:val="20"/>
                </w:rPr>
                <w:t>@</w:t>
              </w:r>
              <w:proofErr w:type="spellStart"/>
              <w:r w:rsidR="002C2755" w:rsidRPr="00AC7A4A">
                <w:rPr>
                  <w:rStyle w:val="ae"/>
                  <w:sz w:val="20"/>
                  <w:lang w:val="en-US"/>
                </w:rPr>
                <w:t>suminia</w:t>
              </w:r>
              <w:proofErr w:type="spellEnd"/>
              <w:r w:rsidR="002C2755" w:rsidRPr="00AC7A4A">
                <w:rPr>
                  <w:rStyle w:val="ae"/>
                  <w:sz w:val="20"/>
                </w:rPr>
                <w:t>.</w:t>
              </w:r>
              <w:r w:rsidR="002C2755" w:rsidRPr="00AC7A4A">
                <w:rPr>
                  <w:rStyle w:val="ae"/>
                  <w:sz w:val="20"/>
                  <w:lang w:val="en-US"/>
                </w:rPr>
                <w:t>com</w:t>
              </w:r>
            </w:hyperlink>
          </w:p>
          <w:p w:rsidR="002C2755" w:rsidRPr="00AC7A4A" w:rsidRDefault="002C2755" w:rsidP="00364E65">
            <w:pPr>
              <w:pStyle w:val="aa"/>
              <w:ind w:firstLine="0"/>
              <w:jc w:val="left"/>
              <w:rPr>
                <w:sz w:val="20"/>
              </w:rPr>
            </w:pPr>
            <w:r w:rsidRPr="00AC7A4A">
              <w:rPr>
                <w:sz w:val="20"/>
              </w:rPr>
              <w:t>Платежные реквизиты:</w:t>
            </w:r>
          </w:p>
          <w:p w:rsidR="002C2755" w:rsidRPr="00AC7A4A" w:rsidRDefault="002C2755" w:rsidP="00364E65">
            <w:pPr>
              <w:pStyle w:val="aa"/>
              <w:ind w:firstLine="0"/>
              <w:jc w:val="left"/>
              <w:rPr>
                <w:sz w:val="20"/>
              </w:rPr>
            </w:pPr>
            <w:r w:rsidRPr="00AC7A4A">
              <w:rPr>
                <w:color w:val="000000"/>
                <w:sz w:val="20"/>
                <w:shd w:val="clear" w:color="auto" w:fill="FFFFFF"/>
              </w:rPr>
              <w:t>ИНН 4345167953</w:t>
            </w:r>
            <w:r w:rsidRPr="00AC7A4A">
              <w:rPr>
                <w:sz w:val="20"/>
              </w:rPr>
              <w:t>, КПП: 434501001</w:t>
            </w:r>
          </w:p>
          <w:p w:rsidR="002C2755" w:rsidRPr="00AC7A4A" w:rsidRDefault="002C2755" w:rsidP="00364E65">
            <w:r w:rsidRPr="00AC7A4A">
              <w:t>р/с 03224643330000004000</w:t>
            </w:r>
          </w:p>
          <w:p w:rsidR="002C2755" w:rsidRPr="00AC7A4A" w:rsidRDefault="002C2755" w:rsidP="00364E65">
            <w:pPr>
              <w:pStyle w:val="aa"/>
              <w:ind w:firstLine="0"/>
              <w:jc w:val="left"/>
              <w:rPr>
                <w:sz w:val="20"/>
              </w:rPr>
            </w:pPr>
            <w:r w:rsidRPr="00AC7A4A">
              <w:rPr>
                <w:sz w:val="20"/>
              </w:rPr>
              <w:t>в Отделение Киров Банка России //УФК по Кировской области г. Киров</w:t>
            </w:r>
          </w:p>
          <w:p w:rsidR="002C2755" w:rsidRDefault="002C2755" w:rsidP="00364E65">
            <w:pPr>
              <w:pStyle w:val="aa"/>
              <w:ind w:firstLine="0"/>
              <w:jc w:val="left"/>
              <w:rPr>
                <w:sz w:val="20"/>
              </w:rPr>
            </w:pPr>
            <w:r w:rsidRPr="00AC7A4A">
              <w:rPr>
                <w:sz w:val="20"/>
              </w:rPr>
              <w:t xml:space="preserve">л/с 07702007653 </w:t>
            </w:r>
          </w:p>
          <w:p w:rsidR="002C2755" w:rsidRPr="00AC7A4A" w:rsidRDefault="002C2755" w:rsidP="00364E65">
            <w:pPr>
              <w:pStyle w:val="aa"/>
              <w:ind w:firstLine="0"/>
              <w:jc w:val="left"/>
              <w:rPr>
                <w:color w:val="000000"/>
                <w:sz w:val="20"/>
                <w:shd w:val="clear" w:color="auto" w:fill="FFFFFF"/>
              </w:rPr>
            </w:pPr>
            <w:r w:rsidRPr="00AC7A4A">
              <w:rPr>
                <w:sz w:val="20"/>
              </w:rPr>
              <w:t xml:space="preserve">БИК </w:t>
            </w:r>
            <w:r w:rsidRPr="00AC7A4A">
              <w:rPr>
                <w:color w:val="000000"/>
                <w:sz w:val="20"/>
                <w:shd w:val="clear" w:color="auto" w:fill="FFFFFF"/>
              </w:rPr>
              <w:t>013304182</w:t>
            </w:r>
          </w:p>
          <w:p w:rsidR="002C2755" w:rsidRPr="00AC7A4A" w:rsidRDefault="002C2755" w:rsidP="00364E65">
            <w:pPr>
              <w:pStyle w:val="a3"/>
              <w:rPr>
                <w:rFonts w:ascii="Times New Roman" w:hAnsi="Times New Roman"/>
                <w:sz w:val="20"/>
                <w:szCs w:val="20"/>
              </w:rPr>
            </w:pPr>
            <w:r w:rsidRPr="00AC7A4A">
              <w:rPr>
                <w:rFonts w:ascii="Times New Roman" w:hAnsi="Times New Roman"/>
                <w:sz w:val="20"/>
                <w:szCs w:val="20"/>
              </w:rPr>
              <w:t>ОКПО 98459368 ОКВЭД 92.52</w:t>
            </w:r>
          </w:p>
          <w:p w:rsidR="002C2755" w:rsidRDefault="002C2755" w:rsidP="00364E65">
            <w:pPr>
              <w:rPr>
                <w:sz w:val="22"/>
                <w:szCs w:val="22"/>
              </w:rPr>
            </w:pPr>
          </w:p>
          <w:p w:rsidR="002C2755" w:rsidRPr="002A1450" w:rsidRDefault="002C2755" w:rsidP="00364E65">
            <w:pPr>
              <w:rPr>
                <w:sz w:val="22"/>
                <w:szCs w:val="22"/>
              </w:rPr>
            </w:pPr>
          </w:p>
          <w:p w:rsidR="002C2755" w:rsidRPr="002A1450" w:rsidRDefault="002C2755" w:rsidP="00364E65">
            <w:pPr>
              <w:rPr>
                <w:sz w:val="22"/>
                <w:szCs w:val="22"/>
              </w:rPr>
            </w:pPr>
            <w:r w:rsidRPr="002A1450">
              <w:rPr>
                <w:sz w:val="22"/>
                <w:szCs w:val="22"/>
              </w:rPr>
              <w:t xml:space="preserve">Директор </w:t>
            </w:r>
          </w:p>
          <w:p w:rsidR="002C2755" w:rsidRDefault="002C2755" w:rsidP="00364E65">
            <w:pPr>
              <w:rPr>
                <w:sz w:val="22"/>
                <w:szCs w:val="22"/>
              </w:rPr>
            </w:pPr>
          </w:p>
          <w:p w:rsidR="002C2755" w:rsidRPr="002A1450" w:rsidRDefault="002C2755" w:rsidP="00364E65">
            <w:pPr>
              <w:rPr>
                <w:sz w:val="22"/>
                <w:szCs w:val="22"/>
              </w:rPr>
            </w:pPr>
          </w:p>
          <w:p w:rsidR="002C2755" w:rsidRPr="002A1450" w:rsidRDefault="002C2755" w:rsidP="00364E65">
            <w:pPr>
              <w:rPr>
                <w:sz w:val="22"/>
                <w:szCs w:val="22"/>
              </w:rPr>
            </w:pPr>
            <w:r w:rsidRPr="002A1450">
              <w:rPr>
                <w:sz w:val="22"/>
                <w:szCs w:val="22"/>
              </w:rPr>
              <w:t>_____________________</w:t>
            </w:r>
            <w:r>
              <w:rPr>
                <w:sz w:val="22"/>
                <w:szCs w:val="22"/>
              </w:rPr>
              <w:t>/</w:t>
            </w:r>
            <w:r w:rsidRPr="002A1450">
              <w:rPr>
                <w:sz w:val="22"/>
                <w:szCs w:val="22"/>
              </w:rPr>
              <w:t>А. Л. Торопов</w:t>
            </w:r>
            <w:r>
              <w:rPr>
                <w:sz w:val="22"/>
                <w:szCs w:val="22"/>
              </w:rPr>
              <w:t>/</w:t>
            </w:r>
          </w:p>
          <w:p w:rsidR="002C2755" w:rsidRPr="002A1450" w:rsidRDefault="002C2755" w:rsidP="00364E65">
            <w:pPr>
              <w:rPr>
                <w:sz w:val="22"/>
                <w:szCs w:val="22"/>
              </w:rPr>
            </w:pPr>
          </w:p>
          <w:p w:rsidR="002C2755" w:rsidRPr="002A1450" w:rsidRDefault="002C2755" w:rsidP="00364E65">
            <w:pPr>
              <w:rPr>
                <w:sz w:val="22"/>
                <w:szCs w:val="22"/>
              </w:rPr>
            </w:pPr>
            <w:r w:rsidRPr="002A1450">
              <w:rPr>
                <w:sz w:val="22"/>
                <w:szCs w:val="22"/>
              </w:rPr>
              <w:t>М.П.</w:t>
            </w:r>
          </w:p>
          <w:p w:rsidR="002C2755" w:rsidRPr="00A00223" w:rsidRDefault="002C2755" w:rsidP="00364E65">
            <w:pPr>
              <w:rPr>
                <w:sz w:val="24"/>
                <w:szCs w:val="24"/>
              </w:rPr>
            </w:pPr>
            <w:r w:rsidRPr="002A1450">
              <w:rPr>
                <w:sz w:val="22"/>
                <w:szCs w:val="22"/>
              </w:rPr>
              <w:t xml:space="preserve">                        «___»_____________ 20</w:t>
            </w:r>
            <w:r w:rsidR="0017561D">
              <w:rPr>
                <w:sz w:val="22"/>
                <w:szCs w:val="22"/>
              </w:rPr>
              <w:t>22</w:t>
            </w:r>
            <w:r w:rsidRPr="002A1450">
              <w:rPr>
                <w:sz w:val="22"/>
                <w:szCs w:val="22"/>
              </w:rPr>
              <w:t>г.</w:t>
            </w:r>
          </w:p>
        </w:tc>
        <w:tc>
          <w:tcPr>
            <w:tcW w:w="5387" w:type="dxa"/>
          </w:tcPr>
          <w:p w:rsidR="002C2755" w:rsidRPr="001C5E99" w:rsidRDefault="002C2755" w:rsidP="00364E65">
            <w:pPr>
              <w:rPr>
                <w:b/>
                <w:sz w:val="24"/>
                <w:szCs w:val="24"/>
              </w:rPr>
            </w:pPr>
            <w:r w:rsidRPr="001C5E99">
              <w:rPr>
                <w:b/>
                <w:i/>
                <w:sz w:val="24"/>
                <w:szCs w:val="24"/>
              </w:rPr>
              <w:t>«</w:t>
            </w:r>
            <w:r w:rsidRPr="001C5E99">
              <w:rPr>
                <w:b/>
                <w:sz w:val="24"/>
                <w:szCs w:val="24"/>
              </w:rPr>
              <w:t>Заказчик»</w:t>
            </w: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p>
          <w:p w:rsidR="002C2755" w:rsidRDefault="002C2755" w:rsidP="00364E65">
            <w:pPr>
              <w:rPr>
                <w:sz w:val="22"/>
                <w:szCs w:val="22"/>
              </w:rPr>
            </w:pPr>
            <w:r w:rsidRPr="002A1450">
              <w:rPr>
                <w:sz w:val="22"/>
                <w:szCs w:val="22"/>
              </w:rPr>
              <w:t>Директор</w:t>
            </w:r>
          </w:p>
          <w:p w:rsidR="002C2755" w:rsidRDefault="002C2755" w:rsidP="00364E65">
            <w:pPr>
              <w:rPr>
                <w:sz w:val="22"/>
                <w:szCs w:val="22"/>
              </w:rPr>
            </w:pPr>
          </w:p>
          <w:p w:rsidR="002C2755" w:rsidRDefault="002C2755" w:rsidP="00364E65">
            <w:pPr>
              <w:rPr>
                <w:sz w:val="22"/>
                <w:szCs w:val="22"/>
              </w:rPr>
            </w:pPr>
          </w:p>
          <w:p w:rsidR="002C2755" w:rsidRPr="00DE762B" w:rsidRDefault="002C2755" w:rsidP="00364E65">
            <w:pPr>
              <w:rPr>
                <w:sz w:val="24"/>
                <w:szCs w:val="24"/>
              </w:rPr>
            </w:pPr>
            <w:r w:rsidRPr="002A1450">
              <w:rPr>
                <w:sz w:val="22"/>
                <w:szCs w:val="22"/>
              </w:rPr>
              <w:t>_______________________</w:t>
            </w:r>
            <w:r>
              <w:rPr>
                <w:sz w:val="22"/>
                <w:szCs w:val="22"/>
              </w:rPr>
              <w:t>/____________/</w:t>
            </w:r>
            <w:r w:rsidRPr="002A1450">
              <w:rPr>
                <w:sz w:val="22"/>
                <w:szCs w:val="22"/>
              </w:rPr>
              <w:t xml:space="preserve"> </w:t>
            </w:r>
          </w:p>
          <w:p w:rsidR="002C2755" w:rsidRPr="002A1450" w:rsidRDefault="002C2755" w:rsidP="00364E65">
            <w:pPr>
              <w:rPr>
                <w:sz w:val="22"/>
                <w:szCs w:val="22"/>
              </w:rPr>
            </w:pPr>
          </w:p>
          <w:p w:rsidR="002C2755" w:rsidRPr="002A1450" w:rsidRDefault="002C2755" w:rsidP="00364E65">
            <w:pPr>
              <w:rPr>
                <w:sz w:val="22"/>
                <w:szCs w:val="22"/>
              </w:rPr>
            </w:pPr>
            <w:r w:rsidRPr="002A1450">
              <w:rPr>
                <w:sz w:val="22"/>
                <w:szCs w:val="22"/>
              </w:rPr>
              <w:t xml:space="preserve">      М.П.                                  «___»_________________20</w:t>
            </w:r>
            <w:r>
              <w:rPr>
                <w:sz w:val="22"/>
                <w:szCs w:val="22"/>
              </w:rPr>
              <w:t>2</w:t>
            </w:r>
            <w:r w:rsidR="0017561D">
              <w:rPr>
                <w:sz w:val="22"/>
                <w:szCs w:val="22"/>
              </w:rPr>
              <w:t>2</w:t>
            </w:r>
            <w:r w:rsidRPr="002A1450">
              <w:rPr>
                <w:sz w:val="22"/>
                <w:szCs w:val="22"/>
              </w:rPr>
              <w:t>г.</w:t>
            </w:r>
          </w:p>
          <w:p w:rsidR="002C2755" w:rsidRPr="003C5BD5" w:rsidRDefault="002C2755" w:rsidP="00364E65">
            <w:pPr>
              <w:rPr>
                <w:sz w:val="24"/>
                <w:szCs w:val="24"/>
              </w:rPr>
            </w:pPr>
          </w:p>
        </w:tc>
      </w:tr>
    </w:tbl>
    <w:p w:rsidR="00C31ECB" w:rsidRDefault="00C31ECB" w:rsidP="002C2755">
      <w:pPr>
        <w:pStyle w:val="a3"/>
        <w:ind w:firstLine="709"/>
        <w:rPr>
          <w:rFonts w:ascii="Times New Roman" w:hAnsi="Times New Roman" w:cs="Times New Roman"/>
        </w:rPr>
      </w:pPr>
    </w:p>
    <w:p w:rsidR="00C31ECB" w:rsidRDefault="00C31ECB">
      <w:pPr>
        <w:spacing w:after="200" w:line="276" w:lineRule="auto"/>
        <w:rPr>
          <w:rFonts w:eastAsiaTheme="minorHAnsi"/>
          <w:sz w:val="22"/>
          <w:szCs w:val="22"/>
          <w:lang w:eastAsia="en-US"/>
        </w:rPr>
      </w:pPr>
      <w:r>
        <w:br w:type="page"/>
      </w:r>
    </w:p>
    <w:p w:rsidR="00C31ECB" w:rsidRDefault="00C31ECB" w:rsidP="00C31ECB">
      <w:pPr>
        <w:jc w:val="right"/>
        <w:rPr>
          <w:sz w:val="24"/>
          <w:szCs w:val="24"/>
        </w:rPr>
      </w:pPr>
      <w:r>
        <w:rPr>
          <w:sz w:val="24"/>
          <w:szCs w:val="24"/>
        </w:rPr>
        <w:lastRenderedPageBreak/>
        <w:t>Приложение №1</w:t>
      </w:r>
    </w:p>
    <w:p w:rsidR="00C31ECB" w:rsidRDefault="00C31ECB" w:rsidP="00C31ECB">
      <w:pPr>
        <w:jc w:val="right"/>
        <w:rPr>
          <w:sz w:val="24"/>
          <w:szCs w:val="24"/>
        </w:rPr>
      </w:pPr>
      <w:r>
        <w:rPr>
          <w:sz w:val="24"/>
          <w:szCs w:val="24"/>
        </w:rPr>
        <w:t>к Договору №____________</w:t>
      </w:r>
    </w:p>
    <w:p w:rsidR="00C31ECB" w:rsidRDefault="00C31ECB" w:rsidP="00C31ECB">
      <w:pPr>
        <w:spacing w:line="276" w:lineRule="auto"/>
        <w:jc w:val="right"/>
        <w:rPr>
          <w:sz w:val="24"/>
          <w:szCs w:val="24"/>
        </w:rPr>
      </w:pPr>
      <w:r w:rsidRPr="009A0BC1">
        <w:rPr>
          <w:sz w:val="24"/>
          <w:szCs w:val="24"/>
        </w:rPr>
        <w:t>«</w:t>
      </w:r>
      <w:r>
        <w:rPr>
          <w:sz w:val="24"/>
          <w:szCs w:val="24"/>
        </w:rPr>
        <w:t>___» ____________ 202</w:t>
      </w:r>
      <w:r w:rsidR="0017561D">
        <w:rPr>
          <w:sz w:val="24"/>
          <w:szCs w:val="24"/>
        </w:rPr>
        <w:t>2</w:t>
      </w:r>
      <w:r>
        <w:rPr>
          <w:sz w:val="24"/>
          <w:szCs w:val="24"/>
        </w:rPr>
        <w:t xml:space="preserve"> </w:t>
      </w:r>
      <w:r w:rsidRPr="009A0BC1">
        <w:rPr>
          <w:sz w:val="24"/>
          <w:szCs w:val="24"/>
        </w:rPr>
        <w:t>г.</w:t>
      </w:r>
    </w:p>
    <w:p w:rsidR="00C31ECB" w:rsidRDefault="00C31ECB" w:rsidP="00C31ECB">
      <w:pPr>
        <w:spacing w:line="276" w:lineRule="auto"/>
        <w:jc w:val="center"/>
        <w:rPr>
          <w:sz w:val="24"/>
          <w:szCs w:val="24"/>
        </w:rPr>
      </w:pPr>
    </w:p>
    <w:p w:rsidR="00C31ECB" w:rsidRPr="00FD355A" w:rsidRDefault="00C31ECB" w:rsidP="00C31ECB">
      <w:pPr>
        <w:spacing w:line="276" w:lineRule="auto"/>
        <w:jc w:val="center"/>
        <w:rPr>
          <w:sz w:val="24"/>
          <w:szCs w:val="24"/>
        </w:rPr>
      </w:pPr>
      <w:r>
        <w:rPr>
          <w:sz w:val="24"/>
          <w:szCs w:val="24"/>
        </w:rPr>
        <w:t>С</w:t>
      </w:r>
      <w:r w:rsidRPr="00FD355A">
        <w:rPr>
          <w:sz w:val="24"/>
          <w:szCs w:val="24"/>
        </w:rPr>
        <w:t>тоимость услуг, оказываемых КОГБУК «Вятский</w:t>
      </w:r>
      <w:r>
        <w:rPr>
          <w:sz w:val="24"/>
          <w:szCs w:val="24"/>
        </w:rPr>
        <w:t xml:space="preserve"> палеонтологический музей» в г. </w:t>
      </w:r>
      <w:r w:rsidRPr="00FD355A">
        <w:rPr>
          <w:sz w:val="24"/>
          <w:szCs w:val="24"/>
        </w:rPr>
        <w:t>Кирове</w:t>
      </w:r>
      <w:r>
        <w:rPr>
          <w:sz w:val="24"/>
          <w:szCs w:val="24"/>
        </w:rPr>
        <w:t xml:space="preserve"> в 202</w:t>
      </w:r>
      <w:r w:rsidR="00310A20">
        <w:rPr>
          <w:sz w:val="24"/>
          <w:szCs w:val="24"/>
        </w:rPr>
        <w:t>2</w:t>
      </w:r>
      <w:r>
        <w:rPr>
          <w:sz w:val="24"/>
          <w:szCs w:val="24"/>
        </w:rPr>
        <w:t xml:space="preserve"> году</w:t>
      </w:r>
      <w:r w:rsidRPr="00FD355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C31ECB" w:rsidRPr="00522419" w:rsidTr="00364E65">
        <w:tc>
          <w:tcPr>
            <w:tcW w:w="8188"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Категория посетителей</w:t>
            </w:r>
          </w:p>
        </w:tc>
        <w:tc>
          <w:tcPr>
            <w:tcW w:w="1383" w:type="dxa"/>
            <w:vAlign w:val="center"/>
          </w:tcPr>
          <w:p w:rsidR="00C31ECB" w:rsidRPr="008C6794" w:rsidRDefault="00C31ECB" w:rsidP="00364E65">
            <w:pPr>
              <w:pStyle w:val="a3"/>
              <w:ind w:left="-80" w:right="-1"/>
              <w:jc w:val="center"/>
              <w:rPr>
                <w:rFonts w:ascii="Times New Roman" w:hAnsi="Times New Roman"/>
                <w:sz w:val="20"/>
                <w:szCs w:val="20"/>
              </w:rPr>
            </w:pPr>
            <w:r w:rsidRPr="008C6794">
              <w:rPr>
                <w:rFonts w:ascii="Times New Roman" w:hAnsi="Times New Roman"/>
                <w:sz w:val="20"/>
                <w:szCs w:val="20"/>
              </w:rPr>
              <w:t>Стоимость, руб.</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b/>
                <w:sz w:val="20"/>
                <w:szCs w:val="20"/>
              </w:rPr>
              <w:t>Взрослые</w:t>
            </w:r>
            <w:r w:rsidRPr="008C6794">
              <w:rPr>
                <w:rFonts w:ascii="Times New Roman" w:hAnsi="Times New Roman"/>
                <w:sz w:val="20"/>
                <w:szCs w:val="20"/>
              </w:rPr>
              <w:t xml:space="preserve"> (от 18 лет), с человека.</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170</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Style w:val="af"/>
                <w:rFonts w:ascii="Times New Roman" w:hAnsi="Times New Roman"/>
                <w:sz w:val="20"/>
                <w:szCs w:val="20"/>
              </w:rPr>
              <w:t>Льготный входной билет:</w:t>
            </w:r>
          </w:p>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(дети возрастом от 3х до 18 лет. Учащихся школ, студенты очной формы обучения, пенсионеры, другие категории граждан, пользующиеся правом льготного посещения музеев на территории РФ), с человека.</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120</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b/>
                <w:sz w:val="20"/>
                <w:szCs w:val="20"/>
              </w:rPr>
              <w:t>Дети возрастом до 3х лет, дети сироты</w:t>
            </w:r>
            <w:r w:rsidRPr="008C6794">
              <w:rPr>
                <w:rFonts w:ascii="Times New Roman" w:hAnsi="Times New Roman"/>
                <w:sz w:val="20"/>
                <w:szCs w:val="20"/>
              </w:rPr>
              <w:t>, иные категории граждан, пользующиеся правом бесплатного посещения музеев в соответствии с действующим законодательством РФ.</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Бесплатно</w:t>
            </w:r>
          </w:p>
        </w:tc>
      </w:tr>
      <w:tr w:rsidR="00C31ECB" w:rsidRPr="00522419" w:rsidTr="00364E65">
        <w:tc>
          <w:tcPr>
            <w:tcW w:w="8188" w:type="dxa"/>
          </w:tcPr>
          <w:p w:rsidR="00C31ECB" w:rsidRPr="008C6794" w:rsidRDefault="00C31ECB" w:rsidP="00364E65">
            <w:pPr>
              <w:pStyle w:val="a3"/>
              <w:rPr>
                <w:rFonts w:ascii="Times New Roman" w:hAnsi="Times New Roman"/>
                <w:b/>
                <w:sz w:val="20"/>
                <w:szCs w:val="20"/>
              </w:rPr>
            </w:pPr>
            <w:r w:rsidRPr="008C6794">
              <w:rPr>
                <w:rFonts w:ascii="Times New Roman" w:hAnsi="Times New Roman"/>
                <w:b/>
                <w:sz w:val="20"/>
                <w:szCs w:val="20"/>
              </w:rPr>
              <w:t xml:space="preserve">Студенты высших учебных заведений </w:t>
            </w:r>
            <w:r w:rsidRPr="008C6794">
              <w:rPr>
                <w:rFonts w:ascii="Times New Roman" w:hAnsi="Times New Roman"/>
                <w:b/>
                <w:sz w:val="20"/>
                <w:szCs w:val="20"/>
                <w:u w:val="single"/>
              </w:rPr>
              <w:t>очной</w:t>
            </w:r>
            <w:r w:rsidRPr="008C6794">
              <w:rPr>
                <w:rFonts w:ascii="Times New Roman" w:hAnsi="Times New Roman"/>
                <w:b/>
                <w:sz w:val="20"/>
                <w:szCs w:val="20"/>
              </w:rPr>
              <w:t xml:space="preserve"> формы обучения,</w:t>
            </w:r>
            <w:r w:rsidRPr="008C6794">
              <w:rPr>
                <w:rFonts w:ascii="Times New Roman" w:hAnsi="Times New Roman"/>
                <w:sz w:val="20"/>
                <w:szCs w:val="20"/>
              </w:rPr>
              <w:t xml:space="preserve"> а также</w:t>
            </w:r>
            <w:r w:rsidRPr="008C6794">
              <w:rPr>
                <w:rFonts w:ascii="Times New Roman" w:hAnsi="Times New Roman"/>
                <w:b/>
                <w:sz w:val="20"/>
                <w:szCs w:val="20"/>
              </w:rPr>
              <w:t xml:space="preserve"> лица, не достигшие 18-ти лет</w:t>
            </w:r>
          </w:p>
          <w:p w:rsidR="00C31ECB" w:rsidRPr="008C6794" w:rsidRDefault="00C31ECB" w:rsidP="00364E65">
            <w:pPr>
              <w:pStyle w:val="a3"/>
              <w:rPr>
                <w:rFonts w:ascii="Times New Roman" w:hAnsi="Times New Roman"/>
                <w:color w:val="000000"/>
                <w:spacing w:val="2"/>
                <w:kern w:val="36"/>
                <w:sz w:val="20"/>
                <w:szCs w:val="20"/>
              </w:rPr>
            </w:pPr>
            <w:r w:rsidRPr="008C6794">
              <w:rPr>
                <w:rFonts w:ascii="Times New Roman" w:hAnsi="Times New Roman"/>
                <w:color w:val="000000"/>
                <w:spacing w:val="2"/>
                <w:kern w:val="36"/>
                <w:sz w:val="20"/>
                <w:szCs w:val="20"/>
              </w:rPr>
              <w:t>Приказ Министерства культуры РФ от 17 декабря 2015 г. N 3119</w:t>
            </w:r>
          </w:p>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Первая среда месяца.</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Бесплатно</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Style w:val="af"/>
                <w:rFonts w:ascii="Times New Roman" w:hAnsi="Times New Roman"/>
                <w:sz w:val="20"/>
                <w:szCs w:val="20"/>
              </w:rPr>
              <w:t>Многодетные семьи</w:t>
            </w:r>
          </w:p>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 xml:space="preserve">Подпункт «б» пункта 1 Указа Президента РФ от 05.05.1992г. №431 «О мерах по социальной поддержке многодетных семей» (ред. от 25.02.2003г.) </w:t>
            </w:r>
          </w:p>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Вторая суббота месяца.</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Бесплатно</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b/>
                <w:sz w:val="20"/>
                <w:szCs w:val="20"/>
              </w:rPr>
              <w:t>Герои Советского Союза, Герои Российской Федерации, полные кавалеры ордена Славы, ветераны ВОВ</w:t>
            </w:r>
            <w:r w:rsidRPr="008C6794">
              <w:rPr>
                <w:rFonts w:ascii="Times New Roman" w:hAnsi="Times New Roman"/>
                <w:sz w:val="20"/>
                <w:szCs w:val="20"/>
              </w:rPr>
              <w:t>, сотрудники музеев всех профилей, участники боевых действий, инвалиды I, II групп.</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Бесплатно</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 xml:space="preserve">Экскурсионное обслуживание </w:t>
            </w:r>
            <w:r w:rsidRPr="008C6794">
              <w:rPr>
                <w:rFonts w:ascii="Times New Roman" w:hAnsi="Times New Roman"/>
                <w:b/>
                <w:sz w:val="20"/>
                <w:szCs w:val="20"/>
              </w:rPr>
              <w:t>экскурсоводом</w:t>
            </w:r>
          </w:p>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(обзорная экскурсия по постоянной экспозиции музея) (максимальный размер группы 20 человек), с группы.</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500</w:t>
            </w:r>
          </w:p>
        </w:tc>
      </w:tr>
      <w:tr w:rsidR="00C31ECB" w:rsidRPr="00522419" w:rsidTr="00364E65">
        <w:tc>
          <w:tcPr>
            <w:tcW w:w="8188" w:type="dxa"/>
          </w:tcPr>
          <w:p w:rsidR="00C31ECB" w:rsidRPr="008C6794" w:rsidRDefault="00C31ECB" w:rsidP="00364E65">
            <w:pPr>
              <w:pStyle w:val="a3"/>
              <w:rPr>
                <w:rFonts w:ascii="Times New Roman" w:hAnsi="Times New Roman"/>
                <w:b/>
                <w:sz w:val="20"/>
                <w:szCs w:val="20"/>
              </w:rPr>
            </w:pPr>
            <w:r w:rsidRPr="008C6794">
              <w:rPr>
                <w:rFonts w:ascii="Times New Roman" w:hAnsi="Times New Roman"/>
                <w:sz w:val="20"/>
                <w:szCs w:val="20"/>
              </w:rPr>
              <w:t xml:space="preserve">Экскурсионное обслуживание </w:t>
            </w:r>
            <w:r w:rsidRPr="008C6794">
              <w:rPr>
                <w:rFonts w:ascii="Times New Roman" w:hAnsi="Times New Roman"/>
                <w:b/>
                <w:sz w:val="20"/>
                <w:szCs w:val="20"/>
              </w:rPr>
              <w:t>экскурсоводом</w:t>
            </w:r>
          </w:p>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(экскурсия в игровой форме) (максимальный размер группы 10 человек), с группы.</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650</w:t>
            </w:r>
          </w:p>
        </w:tc>
      </w:tr>
      <w:tr w:rsidR="00C31ECB" w:rsidRPr="00522419" w:rsidTr="00364E65">
        <w:tc>
          <w:tcPr>
            <w:tcW w:w="8188" w:type="dxa"/>
          </w:tcPr>
          <w:p w:rsidR="00C31ECB" w:rsidRPr="008C6794" w:rsidRDefault="00C31ECB" w:rsidP="00364E65">
            <w:pPr>
              <w:pStyle w:val="a3"/>
              <w:rPr>
                <w:rFonts w:ascii="Times New Roman" w:hAnsi="Times New Roman"/>
                <w:b/>
                <w:sz w:val="20"/>
                <w:szCs w:val="20"/>
              </w:rPr>
            </w:pPr>
            <w:r w:rsidRPr="008C6794">
              <w:rPr>
                <w:rFonts w:ascii="Times New Roman" w:hAnsi="Times New Roman"/>
                <w:sz w:val="20"/>
                <w:szCs w:val="20"/>
              </w:rPr>
              <w:t xml:space="preserve">Экскурсионное обслуживание </w:t>
            </w:r>
            <w:r w:rsidRPr="008C6794">
              <w:rPr>
                <w:rFonts w:ascii="Times New Roman" w:hAnsi="Times New Roman"/>
                <w:b/>
                <w:sz w:val="20"/>
                <w:szCs w:val="20"/>
              </w:rPr>
              <w:t>экскурсоводом</w:t>
            </w:r>
          </w:p>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(обзорная экскурсия по временной выставке музея или по одному экспозиционному залу) (максимальный размер группы 20 человек), с группы.</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250</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 xml:space="preserve">Экскурсионное обслуживание </w:t>
            </w:r>
            <w:r w:rsidRPr="008C6794">
              <w:rPr>
                <w:rFonts w:ascii="Times New Roman" w:hAnsi="Times New Roman"/>
                <w:b/>
                <w:sz w:val="20"/>
                <w:szCs w:val="20"/>
              </w:rPr>
              <w:t>экскурсоводом</w:t>
            </w:r>
          </w:p>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(обзорная экскурсия на иностранном языке: английский), с группы.</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1 200</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Экскурсия «Секс до человека» (18+)</w:t>
            </w:r>
          </w:p>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(авторская экскурсия СТРОГО по предварительной записи) (максимальный размер группы 15 человек), с группы.</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1 000</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Мастер-класс «Лепка из глины/пластилина» (для групп от 4 до 20 человек), с человека</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100</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Мастер-класс «Рисование цветным песком» (для групп до 10 человек), с человека</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100</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Мастер-класс «Ледниковый период» (для групп до 10 человек), с человека</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80</w:t>
            </w:r>
          </w:p>
        </w:tc>
      </w:tr>
      <w:tr w:rsidR="00C31ECB" w:rsidRPr="00522419" w:rsidTr="00364E65">
        <w:tc>
          <w:tcPr>
            <w:tcW w:w="8188" w:type="dxa"/>
          </w:tcPr>
          <w:p w:rsidR="00C31ECB" w:rsidRPr="008C6794" w:rsidRDefault="00C31ECB" w:rsidP="00364E65">
            <w:pPr>
              <w:pStyle w:val="a3"/>
              <w:rPr>
                <w:rFonts w:ascii="Times New Roman" w:hAnsi="Times New Roman"/>
                <w:sz w:val="20"/>
                <w:szCs w:val="20"/>
              </w:rPr>
            </w:pPr>
            <w:r w:rsidRPr="008C6794">
              <w:rPr>
                <w:rFonts w:ascii="Times New Roman" w:hAnsi="Times New Roman"/>
                <w:sz w:val="20"/>
                <w:szCs w:val="20"/>
              </w:rPr>
              <w:t>Мастер-класс «Лаборатория юного палеонтолога» (для групп до 10 человек), с человека</w:t>
            </w:r>
          </w:p>
        </w:tc>
        <w:tc>
          <w:tcPr>
            <w:tcW w:w="1383" w:type="dxa"/>
            <w:vAlign w:val="center"/>
          </w:tcPr>
          <w:p w:rsidR="00C31ECB" w:rsidRPr="008C6794" w:rsidRDefault="00C31ECB" w:rsidP="00364E65">
            <w:pPr>
              <w:pStyle w:val="a3"/>
              <w:jc w:val="center"/>
              <w:rPr>
                <w:rFonts w:ascii="Times New Roman" w:hAnsi="Times New Roman"/>
                <w:sz w:val="20"/>
                <w:szCs w:val="20"/>
              </w:rPr>
            </w:pPr>
            <w:r w:rsidRPr="008C6794">
              <w:rPr>
                <w:rFonts w:ascii="Times New Roman" w:hAnsi="Times New Roman"/>
                <w:sz w:val="20"/>
                <w:szCs w:val="20"/>
              </w:rPr>
              <w:t>50</w:t>
            </w:r>
          </w:p>
        </w:tc>
      </w:tr>
    </w:tbl>
    <w:p w:rsidR="00C31ECB" w:rsidRPr="00D66CE2" w:rsidRDefault="00C31ECB" w:rsidP="00C31ECB">
      <w:pPr>
        <w:rPr>
          <w:sz w:val="18"/>
          <w:szCs w:val="18"/>
        </w:rPr>
      </w:pPr>
    </w:p>
    <w:p w:rsidR="00C31ECB" w:rsidRDefault="00C31ECB" w:rsidP="00C31ECB">
      <w:pPr>
        <w:rPr>
          <w:b/>
          <w:sz w:val="24"/>
          <w:szCs w:val="24"/>
        </w:rPr>
      </w:pPr>
      <w:bookmarkStart w:id="1" w:name="_title_2"/>
      <w:bookmarkStart w:id="2" w:name="_ref_1308628"/>
    </w:p>
    <w:tbl>
      <w:tblPr>
        <w:tblW w:w="0" w:type="auto"/>
        <w:tblLook w:val="01E0" w:firstRow="1" w:lastRow="1" w:firstColumn="1" w:lastColumn="1" w:noHBand="0" w:noVBand="0"/>
      </w:tblPr>
      <w:tblGrid>
        <w:gridCol w:w="4678"/>
        <w:gridCol w:w="4677"/>
      </w:tblGrid>
      <w:tr w:rsidR="00C31ECB" w:rsidRPr="00D14949" w:rsidTr="00B67DAA">
        <w:trPr>
          <w:trHeight w:val="154"/>
        </w:trPr>
        <w:tc>
          <w:tcPr>
            <w:tcW w:w="4778" w:type="dxa"/>
          </w:tcPr>
          <w:p w:rsidR="00C31ECB" w:rsidRPr="00D14949" w:rsidRDefault="00C31ECB" w:rsidP="00D14949">
            <w:pPr>
              <w:rPr>
                <w:b/>
                <w:sz w:val="24"/>
                <w:szCs w:val="24"/>
              </w:rPr>
            </w:pPr>
            <w:r w:rsidRPr="00D14949">
              <w:rPr>
                <w:b/>
                <w:sz w:val="24"/>
                <w:szCs w:val="24"/>
              </w:rPr>
              <w:t>«Исполнитель»</w:t>
            </w:r>
          </w:p>
          <w:p w:rsidR="00C31ECB" w:rsidRPr="00D14949" w:rsidRDefault="00C31ECB" w:rsidP="00D14949">
            <w:pPr>
              <w:pStyle w:val="ac"/>
              <w:spacing w:before="0" w:after="0"/>
              <w:jc w:val="left"/>
              <w:rPr>
                <w:rStyle w:val="0pt"/>
                <w:b/>
                <w:bCs w:val="0"/>
                <w:sz w:val="24"/>
                <w:szCs w:val="24"/>
              </w:rPr>
            </w:pPr>
            <w:r w:rsidRPr="00D14949">
              <w:rPr>
                <w:rStyle w:val="0pt"/>
                <w:sz w:val="24"/>
                <w:szCs w:val="24"/>
              </w:rPr>
              <w:t>КОГБУК</w:t>
            </w:r>
            <w:r w:rsidR="00D14949">
              <w:rPr>
                <w:rStyle w:val="0pt"/>
                <w:sz w:val="24"/>
                <w:szCs w:val="24"/>
              </w:rPr>
              <w:t xml:space="preserve"> </w:t>
            </w:r>
            <w:r w:rsidRPr="00D14949">
              <w:rPr>
                <w:rStyle w:val="0pt"/>
                <w:sz w:val="24"/>
                <w:szCs w:val="24"/>
              </w:rPr>
              <w:t>«Вятский палеонтологический музей»</w:t>
            </w:r>
          </w:p>
          <w:p w:rsidR="00C31ECB" w:rsidRPr="00D14949" w:rsidRDefault="00C31ECB" w:rsidP="00D14949">
            <w:pPr>
              <w:rPr>
                <w:sz w:val="24"/>
                <w:szCs w:val="24"/>
              </w:rPr>
            </w:pPr>
          </w:p>
          <w:p w:rsidR="00C31ECB" w:rsidRPr="00D14949" w:rsidRDefault="00C31ECB" w:rsidP="00D14949">
            <w:pPr>
              <w:rPr>
                <w:sz w:val="24"/>
                <w:szCs w:val="24"/>
              </w:rPr>
            </w:pPr>
          </w:p>
          <w:p w:rsidR="00C31ECB" w:rsidRPr="00D14949" w:rsidRDefault="00C31ECB" w:rsidP="00D14949">
            <w:pPr>
              <w:rPr>
                <w:sz w:val="24"/>
                <w:szCs w:val="24"/>
              </w:rPr>
            </w:pPr>
            <w:r w:rsidRPr="00D14949">
              <w:rPr>
                <w:sz w:val="24"/>
                <w:szCs w:val="24"/>
              </w:rPr>
              <w:t xml:space="preserve">Директор </w:t>
            </w:r>
          </w:p>
          <w:p w:rsidR="00C31ECB" w:rsidRPr="00D14949" w:rsidRDefault="00C31ECB" w:rsidP="00D14949">
            <w:pPr>
              <w:rPr>
                <w:sz w:val="24"/>
                <w:szCs w:val="24"/>
              </w:rPr>
            </w:pPr>
          </w:p>
          <w:p w:rsidR="00C31ECB" w:rsidRPr="00D14949" w:rsidRDefault="00C31ECB" w:rsidP="00D14949">
            <w:pPr>
              <w:rPr>
                <w:sz w:val="24"/>
                <w:szCs w:val="24"/>
              </w:rPr>
            </w:pPr>
          </w:p>
          <w:p w:rsidR="00C31ECB" w:rsidRPr="00D14949" w:rsidRDefault="00C31ECB" w:rsidP="00D14949">
            <w:pPr>
              <w:rPr>
                <w:sz w:val="24"/>
                <w:szCs w:val="24"/>
              </w:rPr>
            </w:pPr>
            <w:r w:rsidRPr="00D14949">
              <w:rPr>
                <w:sz w:val="24"/>
                <w:szCs w:val="24"/>
              </w:rPr>
              <w:t>_____________________А. Л. Торопов</w:t>
            </w:r>
          </w:p>
          <w:p w:rsidR="00C31ECB" w:rsidRPr="00D14949" w:rsidRDefault="00C31ECB" w:rsidP="00D14949">
            <w:pPr>
              <w:rPr>
                <w:sz w:val="24"/>
                <w:szCs w:val="24"/>
              </w:rPr>
            </w:pPr>
          </w:p>
          <w:p w:rsidR="00C31ECB" w:rsidRPr="00D14949" w:rsidRDefault="00C31ECB" w:rsidP="00D14949">
            <w:pPr>
              <w:rPr>
                <w:sz w:val="24"/>
                <w:szCs w:val="24"/>
              </w:rPr>
            </w:pPr>
            <w:r w:rsidRPr="00D14949">
              <w:rPr>
                <w:sz w:val="24"/>
                <w:szCs w:val="24"/>
              </w:rPr>
              <w:t>М.П.</w:t>
            </w:r>
          </w:p>
        </w:tc>
        <w:tc>
          <w:tcPr>
            <w:tcW w:w="4777" w:type="dxa"/>
          </w:tcPr>
          <w:p w:rsidR="00C31ECB" w:rsidRPr="00D14949" w:rsidRDefault="00C31ECB" w:rsidP="00D14949">
            <w:pPr>
              <w:rPr>
                <w:b/>
                <w:sz w:val="24"/>
                <w:szCs w:val="24"/>
              </w:rPr>
            </w:pPr>
            <w:r w:rsidRPr="00D14949">
              <w:rPr>
                <w:b/>
                <w:i/>
                <w:sz w:val="24"/>
                <w:szCs w:val="24"/>
              </w:rPr>
              <w:t>«</w:t>
            </w:r>
            <w:r w:rsidRPr="00D14949">
              <w:rPr>
                <w:b/>
                <w:sz w:val="24"/>
                <w:szCs w:val="24"/>
              </w:rPr>
              <w:t>Заказчик»</w:t>
            </w:r>
          </w:p>
          <w:p w:rsidR="00C31ECB" w:rsidRPr="00D14949" w:rsidRDefault="00C31ECB" w:rsidP="00D14949">
            <w:pPr>
              <w:rPr>
                <w:sz w:val="24"/>
                <w:szCs w:val="24"/>
              </w:rPr>
            </w:pPr>
          </w:p>
          <w:p w:rsidR="00C31ECB" w:rsidRDefault="00C31ECB" w:rsidP="00D14949">
            <w:pPr>
              <w:rPr>
                <w:sz w:val="24"/>
                <w:szCs w:val="24"/>
              </w:rPr>
            </w:pPr>
          </w:p>
          <w:p w:rsidR="00D14949" w:rsidRPr="00D14949" w:rsidRDefault="00D14949" w:rsidP="00D14949">
            <w:pPr>
              <w:rPr>
                <w:sz w:val="24"/>
                <w:szCs w:val="24"/>
              </w:rPr>
            </w:pPr>
          </w:p>
          <w:p w:rsidR="00C31ECB" w:rsidRPr="00D14949" w:rsidRDefault="00C31ECB" w:rsidP="00D14949">
            <w:pPr>
              <w:rPr>
                <w:sz w:val="24"/>
                <w:szCs w:val="24"/>
              </w:rPr>
            </w:pPr>
          </w:p>
          <w:p w:rsidR="00C31ECB" w:rsidRPr="00D14949" w:rsidRDefault="00C31ECB" w:rsidP="00D14949">
            <w:pPr>
              <w:rPr>
                <w:sz w:val="24"/>
                <w:szCs w:val="24"/>
              </w:rPr>
            </w:pPr>
            <w:r w:rsidRPr="00D14949">
              <w:rPr>
                <w:sz w:val="24"/>
                <w:szCs w:val="24"/>
              </w:rPr>
              <w:t>Директор</w:t>
            </w:r>
          </w:p>
          <w:p w:rsidR="00C31ECB" w:rsidRDefault="00C31ECB" w:rsidP="00D14949">
            <w:pPr>
              <w:rPr>
                <w:sz w:val="24"/>
                <w:szCs w:val="24"/>
              </w:rPr>
            </w:pPr>
          </w:p>
          <w:p w:rsidR="00D14949" w:rsidRPr="00D14949" w:rsidRDefault="00D14949" w:rsidP="00D14949">
            <w:pPr>
              <w:rPr>
                <w:sz w:val="24"/>
                <w:szCs w:val="24"/>
              </w:rPr>
            </w:pPr>
          </w:p>
          <w:p w:rsidR="00C31ECB" w:rsidRPr="00D14949" w:rsidRDefault="00C31ECB" w:rsidP="00D14949">
            <w:pPr>
              <w:rPr>
                <w:sz w:val="24"/>
                <w:szCs w:val="24"/>
              </w:rPr>
            </w:pPr>
            <w:r w:rsidRPr="00D14949">
              <w:rPr>
                <w:sz w:val="24"/>
                <w:szCs w:val="24"/>
              </w:rPr>
              <w:t xml:space="preserve">_______________________ </w:t>
            </w:r>
            <w:r w:rsidR="00D14949">
              <w:rPr>
                <w:sz w:val="24"/>
                <w:szCs w:val="24"/>
              </w:rPr>
              <w:t xml:space="preserve">/ </w:t>
            </w:r>
            <w:r w:rsidRPr="00D14949">
              <w:rPr>
                <w:sz w:val="24"/>
                <w:szCs w:val="24"/>
              </w:rPr>
              <w:t>____________</w:t>
            </w:r>
          </w:p>
          <w:p w:rsidR="00C31ECB" w:rsidRPr="00D14949" w:rsidRDefault="00C31ECB" w:rsidP="00D14949">
            <w:pPr>
              <w:rPr>
                <w:sz w:val="24"/>
                <w:szCs w:val="24"/>
              </w:rPr>
            </w:pPr>
          </w:p>
          <w:p w:rsidR="00C31ECB" w:rsidRPr="00D14949" w:rsidRDefault="00C31ECB" w:rsidP="00D14949">
            <w:pPr>
              <w:rPr>
                <w:sz w:val="24"/>
                <w:szCs w:val="24"/>
              </w:rPr>
            </w:pPr>
            <w:r w:rsidRPr="00D14949">
              <w:rPr>
                <w:sz w:val="24"/>
                <w:szCs w:val="24"/>
              </w:rPr>
              <w:t>М.П.</w:t>
            </w:r>
          </w:p>
        </w:tc>
      </w:tr>
    </w:tbl>
    <w:p w:rsidR="00C31ECB" w:rsidRDefault="00C31ECB">
      <w:pPr>
        <w:spacing w:after="200" w:line="276" w:lineRule="auto"/>
      </w:pPr>
      <w:r>
        <w:br w:type="page"/>
      </w:r>
    </w:p>
    <w:p w:rsidR="00C31ECB" w:rsidRDefault="00C31ECB" w:rsidP="00C31ECB">
      <w:pPr>
        <w:jc w:val="right"/>
        <w:rPr>
          <w:sz w:val="24"/>
          <w:szCs w:val="24"/>
        </w:rPr>
      </w:pPr>
      <w:r>
        <w:rPr>
          <w:sz w:val="24"/>
          <w:szCs w:val="24"/>
        </w:rPr>
        <w:lastRenderedPageBreak/>
        <w:t>Приложение №2</w:t>
      </w:r>
    </w:p>
    <w:p w:rsidR="00C31ECB" w:rsidRDefault="00C31ECB" w:rsidP="00C31ECB">
      <w:pPr>
        <w:jc w:val="right"/>
        <w:rPr>
          <w:sz w:val="24"/>
          <w:szCs w:val="24"/>
        </w:rPr>
      </w:pPr>
      <w:r>
        <w:rPr>
          <w:sz w:val="24"/>
          <w:szCs w:val="24"/>
        </w:rPr>
        <w:t>к Договору №____________</w:t>
      </w:r>
    </w:p>
    <w:p w:rsidR="00C31ECB" w:rsidRDefault="00C31ECB" w:rsidP="00C31ECB">
      <w:pPr>
        <w:spacing w:line="276" w:lineRule="auto"/>
        <w:jc w:val="right"/>
        <w:rPr>
          <w:sz w:val="24"/>
          <w:szCs w:val="24"/>
        </w:rPr>
      </w:pPr>
      <w:r w:rsidRPr="009A0BC1">
        <w:rPr>
          <w:sz w:val="24"/>
          <w:szCs w:val="24"/>
        </w:rPr>
        <w:t>«</w:t>
      </w:r>
      <w:r>
        <w:rPr>
          <w:sz w:val="24"/>
          <w:szCs w:val="24"/>
        </w:rPr>
        <w:t>___» ____________ 202</w:t>
      </w:r>
      <w:r w:rsidR="0017561D">
        <w:rPr>
          <w:sz w:val="24"/>
          <w:szCs w:val="24"/>
        </w:rPr>
        <w:t>2</w:t>
      </w:r>
      <w:r>
        <w:rPr>
          <w:sz w:val="24"/>
          <w:szCs w:val="24"/>
        </w:rPr>
        <w:t xml:space="preserve"> </w:t>
      </w:r>
      <w:r w:rsidRPr="009A0BC1">
        <w:rPr>
          <w:sz w:val="24"/>
          <w:szCs w:val="24"/>
        </w:rPr>
        <w:t>г.</w:t>
      </w:r>
    </w:p>
    <w:p w:rsidR="00C31ECB" w:rsidRPr="002A1450" w:rsidRDefault="00C31ECB" w:rsidP="00C31ECB">
      <w:pPr>
        <w:jc w:val="right"/>
        <w:rPr>
          <w:sz w:val="22"/>
          <w:szCs w:val="22"/>
        </w:rPr>
      </w:pPr>
    </w:p>
    <w:bookmarkEnd w:id="1"/>
    <w:bookmarkEnd w:id="2"/>
    <w:p w:rsidR="00C31ECB" w:rsidRPr="00B67DAA" w:rsidRDefault="00C31ECB" w:rsidP="00C31ECB">
      <w:pPr>
        <w:pStyle w:val="ac"/>
        <w:rPr>
          <w:szCs w:val="28"/>
        </w:rPr>
      </w:pPr>
      <w:r w:rsidRPr="00B67DAA">
        <w:rPr>
          <w:szCs w:val="28"/>
        </w:rPr>
        <w:t>Заявка№____</w:t>
      </w:r>
    </w:p>
    <w:p w:rsidR="00B67DAA" w:rsidRPr="00B67DAA" w:rsidRDefault="00B67DAA" w:rsidP="00B67DAA">
      <w:pPr>
        <w:rPr>
          <w:sz w:val="28"/>
          <w:szCs w:val="28"/>
        </w:rPr>
      </w:pPr>
    </w:p>
    <w:p w:rsidR="00B67DAA" w:rsidRPr="00B67DAA" w:rsidRDefault="00B67DAA" w:rsidP="00B67DAA">
      <w:pPr>
        <w:rPr>
          <w:sz w:val="28"/>
          <w:szCs w:val="28"/>
        </w:rPr>
      </w:pPr>
      <w:r w:rsidRPr="00B67DAA">
        <w:rPr>
          <w:sz w:val="28"/>
          <w:szCs w:val="28"/>
        </w:rPr>
        <w:t xml:space="preserve">Дата и время оказания услуги: </w:t>
      </w:r>
      <w:r w:rsidRPr="00B67DAA">
        <w:rPr>
          <w:sz w:val="28"/>
          <w:szCs w:val="28"/>
          <w:highlight w:val="yellow"/>
        </w:rPr>
        <w:t>ДД.ММ</w:t>
      </w:r>
      <w:r w:rsidRPr="00B67DAA">
        <w:rPr>
          <w:sz w:val="28"/>
          <w:szCs w:val="28"/>
        </w:rPr>
        <w:t>.202</w:t>
      </w:r>
      <w:r w:rsidR="00310A20">
        <w:rPr>
          <w:sz w:val="28"/>
          <w:szCs w:val="28"/>
        </w:rPr>
        <w:t>2</w:t>
      </w:r>
      <w:r w:rsidRPr="00B67DAA">
        <w:rPr>
          <w:sz w:val="28"/>
          <w:szCs w:val="28"/>
        </w:rPr>
        <w:t xml:space="preserve"> г., </w:t>
      </w:r>
      <w:proofErr w:type="gramStart"/>
      <w:r w:rsidRPr="00B67DAA">
        <w:rPr>
          <w:sz w:val="28"/>
          <w:szCs w:val="28"/>
          <w:highlight w:val="yellow"/>
        </w:rPr>
        <w:t>ЧЧ:ММ</w:t>
      </w:r>
      <w:proofErr w:type="gramEnd"/>
    </w:p>
    <w:p w:rsidR="00B67DAA" w:rsidRPr="00B67DAA" w:rsidRDefault="00B67DAA" w:rsidP="00B67DAA">
      <w:pPr>
        <w:rPr>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26"/>
        <w:gridCol w:w="1517"/>
        <w:gridCol w:w="1799"/>
        <w:gridCol w:w="1382"/>
      </w:tblGrid>
      <w:tr w:rsidR="00B67DAA" w:rsidRPr="00B67DAA" w:rsidTr="00B67DAA">
        <w:tc>
          <w:tcPr>
            <w:tcW w:w="295" w:type="pct"/>
          </w:tcPr>
          <w:p w:rsidR="00B67DAA" w:rsidRPr="00B67DAA" w:rsidRDefault="00B67DAA" w:rsidP="00B67DAA">
            <w:pPr>
              <w:rPr>
                <w:sz w:val="24"/>
                <w:szCs w:val="24"/>
              </w:rPr>
            </w:pPr>
            <w:r w:rsidRPr="00B67DAA">
              <w:rPr>
                <w:sz w:val="24"/>
                <w:szCs w:val="24"/>
              </w:rPr>
              <w:t>№ п/п</w:t>
            </w:r>
          </w:p>
        </w:tc>
        <w:tc>
          <w:tcPr>
            <w:tcW w:w="2080" w:type="pct"/>
          </w:tcPr>
          <w:p w:rsidR="00B67DAA" w:rsidRPr="00B67DAA" w:rsidRDefault="00B67DAA" w:rsidP="00B67DAA">
            <w:pPr>
              <w:rPr>
                <w:sz w:val="24"/>
                <w:szCs w:val="24"/>
              </w:rPr>
            </w:pPr>
            <w:r w:rsidRPr="00B67DAA">
              <w:rPr>
                <w:sz w:val="24"/>
                <w:szCs w:val="24"/>
              </w:rPr>
              <w:t>Наименование и характеристики услуг</w:t>
            </w:r>
          </w:p>
        </w:tc>
        <w:tc>
          <w:tcPr>
            <w:tcW w:w="848" w:type="pct"/>
          </w:tcPr>
          <w:p w:rsidR="00B67DAA" w:rsidRPr="00B67DAA" w:rsidRDefault="00B67DAA" w:rsidP="00B67DAA">
            <w:pPr>
              <w:rPr>
                <w:sz w:val="24"/>
                <w:szCs w:val="24"/>
              </w:rPr>
            </w:pPr>
            <w:r w:rsidRPr="00B67DAA">
              <w:rPr>
                <w:sz w:val="24"/>
                <w:szCs w:val="24"/>
              </w:rPr>
              <w:t>Стоимость услуги</w:t>
            </w:r>
          </w:p>
        </w:tc>
        <w:tc>
          <w:tcPr>
            <w:tcW w:w="1004" w:type="pct"/>
          </w:tcPr>
          <w:p w:rsidR="00B67DAA" w:rsidRPr="00B67DAA" w:rsidRDefault="00B67DAA" w:rsidP="00B67DAA">
            <w:pPr>
              <w:rPr>
                <w:sz w:val="24"/>
                <w:szCs w:val="24"/>
              </w:rPr>
            </w:pPr>
            <w:r w:rsidRPr="00B67DAA">
              <w:rPr>
                <w:sz w:val="24"/>
                <w:szCs w:val="24"/>
              </w:rPr>
              <w:t>Количество человек, экскурсионных путёвок</w:t>
            </w:r>
          </w:p>
        </w:tc>
        <w:tc>
          <w:tcPr>
            <w:tcW w:w="772" w:type="pct"/>
          </w:tcPr>
          <w:p w:rsidR="00B67DAA" w:rsidRPr="00B67DAA" w:rsidRDefault="00B67DAA" w:rsidP="00B67DAA">
            <w:pPr>
              <w:rPr>
                <w:sz w:val="24"/>
                <w:szCs w:val="24"/>
              </w:rPr>
            </w:pPr>
            <w:r w:rsidRPr="00B67DAA">
              <w:rPr>
                <w:sz w:val="24"/>
                <w:szCs w:val="24"/>
              </w:rPr>
              <w:t>Итоговая стоимость</w:t>
            </w:r>
          </w:p>
        </w:tc>
      </w:tr>
      <w:tr w:rsidR="00B67DAA" w:rsidRPr="00B67DAA" w:rsidTr="00B67DAA">
        <w:tc>
          <w:tcPr>
            <w:tcW w:w="295" w:type="pct"/>
          </w:tcPr>
          <w:p w:rsidR="00B67DAA" w:rsidRPr="00B67DAA" w:rsidRDefault="00B67DAA" w:rsidP="00B67DAA">
            <w:pPr>
              <w:rPr>
                <w:sz w:val="24"/>
                <w:szCs w:val="24"/>
              </w:rPr>
            </w:pPr>
            <w:r w:rsidRPr="00B67DAA">
              <w:rPr>
                <w:sz w:val="24"/>
                <w:szCs w:val="24"/>
              </w:rPr>
              <w:t>1</w:t>
            </w:r>
          </w:p>
        </w:tc>
        <w:tc>
          <w:tcPr>
            <w:tcW w:w="2080" w:type="pct"/>
          </w:tcPr>
          <w:p w:rsidR="00B67DAA" w:rsidRPr="00B67DAA" w:rsidRDefault="00B67DAA" w:rsidP="00B67DAA">
            <w:pPr>
              <w:rPr>
                <w:sz w:val="24"/>
                <w:szCs w:val="24"/>
              </w:rPr>
            </w:pPr>
            <w:r w:rsidRPr="00B67DAA">
              <w:rPr>
                <w:rStyle w:val="af"/>
                <w:b w:val="0"/>
                <w:sz w:val="24"/>
                <w:szCs w:val="24"/>
              </w:rPr>
              <w:t>Входной билет полный</w:t>
            </w:r>
          </w:p>
        </w:tc>
        <w:tc>
          <w:tcPr>
            <w:tcW w:w="848" w:type="pct"/>
          </w:tcPr>
          <w:p w:rsidR="00B67DAA" w:rsidRPr="00B67DAA" w:rsidRDefault="00B67DAA" w:rsidP="00B67DAA">
            <w:pPr>
              <w:rPr>
                <w:sz w:val="24"/>
                <w:szCs w:val="24"/>
              </w:rPr>
            </w:pPr>
            <w:r>
              <w:rPr>
                <w:sz w:val="24"/>
                <w:szCs w:val="24"/>
              </w:rPr>
              <w:t>170,0</w:t>
            </w:r>
          </w:p>
        </w:tc>
        <w:tc>
          <w:tcPr>
            <w:tcW w:w="1004" w:type="pct"/>
          </w:tcPr>
          <w:p w:rsidR="00B67DAA" w:rsidRPr="00B67DAA" w:rsidRDefault="00B67DAA" w:rsidP="00B67DAA">
            <w:pPr>
              <w:rPr>
                <w:sz w:val="24"/>
                <w:szCs w:val="24"/>
                <w:highlight w:val="yellow"/>
              </w:rPr>
            </w:pPr>
            <w:r w:rsidRPr="00B67DAA">
              <w:rPr>
                <w:sz w:val="24"/>
                <w:szCs w:val="24"/>
                <w:highlight w:val="yellow"/>
              </w:rPr>
              <w:t>**</w:t>
            </w:r>
          </w:p>
        </w:tc>
        <w:tc>
          <w:tcPr>
            <w:tcW w:w="772" w:type="pct"/>
          </w:tcPr>
          <w:p w:rsidR="00B67DAA" w:rsidRPr="00B67DAA" w:rsidRDefault="00B67DAA" w:rsidP="00B67DAA">
            <w:pPr>
              <w:rPr>
                <w:sz w:val="24"/>
                <w:szCs w:val="24"/>
                <w:highlight w:val="yellow"/>
              </w:rPr>
            </w:pPr>
            <w:r w:rsidRPr="00B67DAA">
              <w:rPr>
                <w:sz w:val="24"/>
                <w:szCs w:val="24"/>
                <w:highlight w:val="yellow"/>
              </w:rPr>
              <w:t>**</w:t>
            </w:r>
          </w:p>
        </w:tc>
      </w:tr>
      <w:tr w:rsidR="00B67DAA" w:rsidRPr="00B67DAA" w:rsidTr="00B67DAA">
        <w:tc>
          <w:tcPr>
            <w:tcW w:w="295" w:type="pct"/>
          </w:tcPr>
          <w:p w:rsidR="00B67DAA" w:rsidRPr="00B67DAA" w:rsidRDefault="00B67DAA" w:rsidP="00B67DAA">
            <w:pPr>
              <w:rPr>
                <w:sz w:val="24"/>
                <w:szCs w:val="24"/>
              </w:rPr>
            </w:pPr>
            <w:r w:rsidRPr="00B67DAA">
              <w:rPr>
                <w:sz w:val="24"/>
                <w:szCs w:val="24"/>
              </w:rPr>
              <w:t>2</w:t>
            </w:r>
          </w:p>
        </w:tc>
        <w:tc>
          <w:tcPr>
            <w:tcW w:w="2080" w:type="pct"/>
          </w:tcPr>
          <w:p w:rsidR="00B67DAA" w:rsidRPr="00B67DAA" w:rsidRDefault="00B67DAA" w:rsidP="00B67DAA">
            <w:pPr>
              <w:rPr>
                <w:sz w:val="24"/>
                <w:szCs w:val="24"/>
              </w:rPr>
            </w:pPr>
            <w:r w:rsidRPr="00B67DAA">
              <w:rPr>
                <w:sz w:val="24"/>
                <w:szCs w:val="24"/>
              </w:rPr>
              <w:t>Входной билет льготный</w:t>
            </w:r>
          </w:p>
        </w:tc>
        <w:tc>
          <w:tcPr>
            <w:tcW w:w="848" w:type="pct"/>
          </w:tcPr>
          <w:p w:rsidR="00B67DAA" w:rsidRPr="00B67DAA" w:rsidRDefault="00B67DAA" w:rsidP="00B67DAA">
            <w:pPr>
              <w:rPr>
                <w:sz w:val="24"/>
                <w:szCs w:val="24"/>
              </w:rPr>
            </w:pPr>
            <w:r>
              <w:rPr>
                <w:sz w:val="24"/>
                <w:szCs w:val="24"/>
              </w:rPr>
              <w:t>120,0</w:t>
            </w:r>
          </w:p>
        </w:tc>
        <w:tc>
          <w:tcPr>
            <w:tcW w:w="1004" w:type="pct"/>
          </w:tcPr>
          <w:p w:rsidR="00B67DAA" w:rsidRPr="00B67DAA" w:rsidRDefault="00B67DAA" w:rsidP="00B67DAA">
            <w:pPr>
              <w:rPr>
                <w:sz w:val="24"/>
                <w:szCs w:val="24"/>
                <w:highlight w:val="yellow"/>
              </w:rPr>
            </w:pPr>
            <w:r w:rsidRPr="00B67DAA">
              <w:rPr>
                <w:sz w:val="24"/>
                <w:szCs w:val="24"/>
                <w:highlight w:val="yellow"/>
              </w:rPr>
              <w:t>**</w:t>
            </w:r>
          </w:p>
        </w:tc>
        <w:tc>
          <w:tcPr>
            <w:tcW w:w="772" w:type="pct"/>
          </w:tcPr>
          <w:p w:rsidR="00B67DAA" w:rsidRPr="00B67DAA" w:rsidRDefault="00B67DAA" w:rsidP="00B67DAA">
            <w:pPr>
              <w:rPr>
                <w:sz w:val="24"/>
                <w:szCs w:val="24"/>
                <w:highlight w:val="yellow"/>
              </w:rPr>
            </w:pPr>
            <w:r w:rsidRPr="00B67DAA">
              <w:rPr>
                <w:sz w:val="24"/>
                <w:szCs w:val="24"/>
                <w:highlight w:val="yellow"/>
              </w:rPr>
              <w:t>**</w:t>
            </w:r>
          </w:p>
        </w:tc>
      </w:tr>
      <w:tr w:rsidR="00B67DAA" w:rsidRPr="00B67DAA" w:rsidTr="00B67DAA">
        <w:tc>
          <w:tcPr>
            <w:tcW w:w="295" w:type="pct"/>
          </w:tcPr>
          <w:p w:rsidR="00B67DAA" w:rsidRPr="00B67DAA" w:rsidRDefault="00B67DAA" w:rsidP="00B67DAA">
            <w:pPr>
              <w:rPr>
                <w:sz w:val="24"/>
                <w:szCs w:val="24"/>
              </w:rPr>
            </w:pPr>
            <w:r w:rsidRPr="00B67DAA">
              <w:rPr>
                <w:sz w:val="24"/>
                <w:szCs w:val="24"/>
              </w:rPr>
              <w:t>3</w:t>
            </w:r>
          </w:p>
        </w:tc>
        <w:tc>
          <w:tcPr>
            <w:tcW w:w="2080" w:type="pct"/>
          </w:tcPr>
          <w:p w:rsidR="00B67DAA" w:rsidRPr="00B67DAA" w:rsidRDefault="00B67DAA" w:rsidP="00B67DAA">
            <w:pPr>
              <w:rPr>
                <w:sz w:val="24"/>
                <w:szCs w:val="24"/>
              </w:rPr>
            </w:pPr>
            <w:r w:rsidRPr="00B67DAA">
              <w:rPr>
                <w:sz w:val="24"/>
                <w:szCs w:val="24"/>
              </w:rPr>
              <w:t>Входной билет бесплатный</w:t>
            </w:r>
          </w:p>
        </w:tc>
        <w:tc>
          <w:tcPr>
            <w:tcW w:w="848" w:type="pct"/>
          </w:tcPr>
          <w:p w:rsidR="00B67DAA" w:rsidRPr="00B67DAA" w:rsidRDefault="00B67DAA" w:rsidP="00B67DAA">
            <w:pPr>
              <w:rPr>
                <w:sz w:val="24"/>
                <w:szCs w:val="24"/>
              </w:rPr>
            </w:pPr>
            <w:r>
              <w:rPr>
                <w:sz w:val="24"/>
                <w:szCs w:val="24"/>
              </w:rPr>
              <w:t>0,0</w:t>
            </w:r>
          </w:p>
        </w:tc>
        <w:tc>
          <w:tcPr>
            <w:tcW w:w="1004" w:type="pct"/>
          </w:tcPr>
          <w:p w:rsidR="00B67DAA" w:rsidRPr="00B67DAA" w:rsidRDefault="00B67DAA" w:rsidP="00B67DAA">
            <w:pPr>
              <w:rPr>
                <w:sz w:val="24"/>
                <w:szCs w:val="24"/>
                <w:highlight w:val="yellow"/>
              </w:rPr>
            </w:pPr>
            <w:r w:rsidRPr="00B67DAA">
              <w:rPr>
                <w:sz w:val="24"/>
                <w:szCs w:val="24"/>
                <w:highlight w:val="yellow"/>
              </w:rPr>
              <w:t>**</w:t>
            </w:r>
          </w:p>
        </w:tc>
        <w:tc>
          <w:tcPr>
            <w:tcW w:w="772" w:type="pct"/>
          </w:tcPr>
          <w:p w:rsidR="00B67DAA" w:rsidRPr="00B67DAA" w:rsidRDefault="00B67DAA" w:rsidP="00B67DAA">
            <w:pPr>
              <w:rPr>
                <w:sz w:val="24"/>
                <w:szCs w:val="24"/>
                <w:highlight w:val="yellow"/>
              </w:rPr>
            </w:pPr>
            <w:r w:rsidRPr="00B67DAA">
              <w:rPr>
                <w:sz w:val="24"/>
                <w:szCs w:val="24"/>
                <w:highlight w:val="yellow"/>
              </w:rPr>
              <w:t>**</w:t>
            </w:r>
          </w:p>
        </w:tc>
      </w:tr>
      <w:tr w:rsidR="00B67DAA" w:rsidRPr="00B67DAA" w:rsidTr="00B67DAA">
        <w:tc>
          <w:tcPr>
            <w:tcW w:w="295" w:type="pct"/>
          </w:tcPr>
          <w:p w:rsidR="00B67DAA" w:rsidRPr="00B67DAA" w:rsidRDefault="00B67DAA" w:rsidP="00B67DAA">
            <w:pPr>
              <w:rPr>
                <w:sz w:val="24"/>
                <w:szCs w:val="24"/>
              </w:rPr>
            </w:pPr>
            <w:r w:rsidRPr="00B67DAA">
              <w:rPr>
                <w:sz w:val="24"/>
                <w:szCs w:val="24"/>
              </w:rPr>
              <w:t>4</w:t>
            </w:r>
          </w:p>
        </w:tc>
        <w:tc>
          <w:tcPr>
            <w:tcW w:w="2080" w:type="pct"/>
          </w:tcPr>
          <w:p w:rsidR="00B67DAA" w:rsidRPr="00B67DAA" w:rsidRDefault="00B67DAA" w:rsidP="00B67DAA">
            <w:pPr>
              <w:rPr>
                <w:sz w:val="24"/>
                <w:szCs w:val="24"/>
              </w:rPr>
            </w:pPr>
            <w:r w:rsidRPr="00B67DAA">
              <w:rPr>
                <w:sz w:val="24"/>
                <w:szCs w:val="24"/>
              </w:rPr>
              <w:t>Экскурсионная путёвка на обзорную экскурсию</w:t>
            </w:r>
          </w:p>
        </w:tc>
        <w:tc>
          <w:tcPr>
            <w:tcW w:w="848" w:type="pct"/>
          </w:tcPr>
          <w:p w:rsidR="00B67DAA" w:rsidRPr="00B67DAA" w:rsidRDefault="00B67DAA" w:rsidP="00B67DAA">
            <w:pPr>
              <w:rPr>
                <w:sz w:val="24"/>
                <w:szCs w:val="24"/>
              </w:rPr>
            </w:pPr>
            <w:r>
              <w:rPr>
                <w:sz w:val="24"/>
                <w:szCs w:val="24"/>
              </w:rPr>
              <w:t>500,0</w:t>
            </w:r>
          </w:p>
        </w:tc>
        <w:tc>
          <w:tcPr>
            <w:tcW w:w="1004" w:type="pct"/>
          </w:tcPr>
          <w:p w:rsidR="00B67DAA" w:rsidRPr="00B67DAA" w:rsidRDefault="00B67DAA" w:rsidP="00B67DAA">
            <w:pPr>
              <w:rPr>
                <w:sz w:val="24"/>
                <w:szCs w:val="24"/>
                <w:highlight w:val="yellow"/>
              </w:rPr>
            </w:pPr>
            <w:r w:rsidRPr="00B67DAA">
              <w:rPr>
                <w:sz w:val="24"/>
                <w:szCs w:val="24"/>
                <w:highlight w:val="yellow"/>
              </w:rPr>
              <w:t>*</w:t>
            </w:r>
          </w:p>
        </w:tc>
        <w:tc>
          <w:tcPr>
            <w:tcW w:w="772" w:type="pct"/>
          </w:tcPr>
          <w:p w:rsidR="00B67DAA" w:rsidRPr="00B67DAA" w:rsidRDefault="00B67DAA" w:rsidP="00B67DAA">
            <w:pPr>
              <w:rPr>
                <w:sz w:val="24"/>
                <w:szCs w:val="24"/>
                <w:highlight w:val="yellow"/>
              </w:rPr>
            </w:pPr>
            <w:r w:rsidRPr="00B67DAA">
              <w:rPr>
                <w:sz w:val="24"/>
                <w:szCs w:val="24"/>
                <w:highlight w:val="yellow"/>
              </w:rPr>
              <w:t>***</w:t>
            </w:r>
          </w:p>
        </w:tc>
      </w:tr>
      <w:tr w:rsidR="00B67DAA" w:rsidRPr="00B67DAA" w:rsidTr="00B67DAA">
        <w:tc>
          <w:tcPr>
            <w:tcW w:w="295" w:type="pct"/>
          </w:tcPr>
          <w:p w:rsidR="00B67DAA" w:rsidRPr="00B67DAA" w:rsidRDefault="00B67DAA" w:rsidP="00B67DAA">
            <w:pPr>
              <w:rPr>
                <w:sz w:val="24"/>
                <w:szCs w:val="24"/>
              </w:rPr>
            </w:pPr>
          </w:p>
        </w:tc>
        <w:tc>
          <w:tcPr>
            <w:tcW w:w="2080" w:type="pct"/>
          </w:tcPr>
          <w:p w:rsidR="00B67DAA" w:rsidRPr="00B67DAA" w:rsidRDefault="00B67DAA" w:rsidP="00B67DAA">
            <w:pPr>
              <w:rPr>
                <w:sz w:val="24"/>
                <w:szCs w:val="24"/>
              </w:rPr>
            </w:pPr>
          </w:p>
        </w:tc>
        <w:tc>
          <w:tcPr>
            <w:tcW w:w="848" w:type="pct"/>
          </w:tcPr>
          <w:p w:rsidR="00B67DAA" w:rsidRPr="00B67DAA" w:rsidRDefault="00B67DAA" w:rsidP="00B67DAA">
            <w:pPr>
              <w:rPr>
                <w:sz w:val="24"/>
                <w:szCs w:val="24"/>
              </w:rPr>
            </w:pPr>
          </w:p>
        </w:tc>
        <w:tc>
          <w:tcPr>
            <w:tcW w:w="1004" w:type="pct"/>
          </w:tcPr>
          <w:p w:rsidR="00B67DAA" w:rsidRPr="00B67DAA" w:rsidRDefault="00B67DAA" w:rsidP="00B67DAA">
            <w:pPr>
              <w:rPr>
                <w:sz w:val="24"/>
                <w:szCs w:val="24"/>
              </w:rPr>
            </w:pPr>
          </w:p>
        </w:tc>
        <w:tc>
          <w:tcPr>
            <w:tcW w:w="772" w:type="pct"/>
          </w:tcPr>
          <w:p w:rsidR="00B67DAA" w:rsidRPr="00B67DAA" w:rsidRDefault="00B67DAA" w:rsidP="00B67DAA">
            <w:pPr>
              <w:rPr>
                <w:sz w:val="24"/>
                <w:szCs w:val="24"/>
              </w:rPr>
            </w:pPr>
          </w:p>
        </w:tc>
      </w:tr>
      <w:tr w:rsidR="00B67DAA" w:rsidRPr="00B67DAA" w:rsidTr="00B67DAA">
        <w:tc>
          <w:tcPr>
            <w:tcW w:w="4228" w:type="pct"/>
            <w:gridSpan w:val="4"/>
          </w:tcPr>
          <w:p w:rsidR="00B67DAA" w:rsidRPr="00B67DAA" w:rsidRDefault="00B67DAA" w:rsidP="00B67DAA">
            <w:pPr>
              <w:rPr>
                <w:sz w:val="24"/>
                <w:szCs w:val="24"/>
              </w:rPr>
            </w:pPr>
            <w:r w:rsidRPr="00B67DAA">
              <w:rPr>
                <w:sz w:val="24"/>
                <w:szCs w:val="24"/>
              </w:rPr>
              <w:t>ИТОГО (без НДС)</w:t>
            </w:r>
          </w:p>
        </w:tc>
        <w:tc>
          <w:tcPr>
            <w:tcW w:w="772" w:type="pct"/>
          </w:tcPr>
          <w:p w:rsidR="00B67DAA" w:rsidRPr="00B67DAA" w:rsidRDefault="00B67DAA" w:rsidP="00B67DAA">
            <w:pPr>
              <w:rPr>
                <w:sz w:val="24"/>
                <w:szCs w:val="24"/>
              </w:rPr>
            </w:pPr>
            <w:r w:rsidRPr="00B67DAA">
              <w:rPr>
                <w:sz w:val="24"/>
                <w:szCs w:val="24"/>
                <w:highlight w:val="yellow"/>
              </w:rPr>
              <w:t>****</w:t>
            </w:r>
          </w:p>
        </w:tc>
      </w:tr>
    </w:tbl>
    <w:p w:rsidR="00C31ECB" w:rsidRDefault="00C31ECB" w:rsidP="00C31ECB">
      <w:pPr>
        <w:jc w:val="center"/>
        <w:rPr>
          <w:b/>
          <w:sz w:val="24"/>
          <w:szCs w:val="24"/>
        </w:rPr>
      </w:pPr>
    </w:p>
    <w:p w:rsidR="00C31ECB" w:rsidRDefault="00C31ECB" w:rsidP="00C31ECB"/>
    <w:p w:rsidR="00B67DAA" w:rsidRDefault="00B67DAA" w:rsidP="00C31ECB"/>
    <w:p w:rsidR="00B67DAA" w:rsidRDefault="00B67DAA" w:rsidP="00C31ECB"/>
    <w:p w:rsidR="00C31ECB" w:rsidRDefault="00C31ECB" w:rsidP="00C31ECB"/>
    <w:p w:rsidR="00C31ECB" w:rsidRDefault="00C31ECB" w:rsidP="00C31ECB"/>
    <w:tbl>
      <w:tblPr>
        <w:tblW w:w="0" w:type="auto"/>
        <w:tblLook w:val="01E0" w:firstRow="1" w:lastRow="1" w:firstColumn="1" w:lastColumn="1" w:noHBand="0" w:noVBand="0"/>
      </w:tblPr>
      <w:tblGrid>
        <w:gridCol w:w="4678"/>
        <w:gridCol w:w="4677"/>
      </w:tblGrid>
      <w:tr w:rsidR="00B67DAA" w:rsidRPr="00D14949" w:rsidTr="00B67DAA">
        <w:trPr>
          <w:trHeight w:val="154"/>
        </w:trPr>
        <w:tc>
          <w:tcPr>
            <w:tcW w:w="4778" w:type="dxa"/>
          </w:tcPr>
          <w:p w:rsidR="00B67DAA" w:rsidRPr="00D14949" w:rsidRDefault="00B67DAA" w:rsidP="00517910">
            <w:pPr>
              <w:rPr>
                <w:b/>
                <w:sz w:val="24"/>
                <w:szCs w:val="24"/>
              </w:rPr>
            </w:pPr>
            <w:r w:rsidRPr="00D14949">
              <w:rPr>
                <w:b/>
                <w:sz w:val="24"/>
                <w:szCs w:val="24"/>
              </w:rPr>
              <w:t>«Исполнитель»</w:t>
            </w:r>
          </w:p>
          <w:p w:rsidR="00B67DAA" w:rsidRPr="00D14949" w:rsidRDefault="00B67DAA" w:rsidP="00517910">
            <w:pPr>
              <w:pStyle w:val="ac"/>
              <w:spacing w:before="0" w:after="0"/>
              <w:jc w:val="left"/>
              <w:rPr>
                <w:rStyle w:val="0pt"/>
                <w:b/>
                <w:bCs w:val="0"/>
                <w:sz w:val="24"/>
                <w:szCs w:val="24"/>
              </w:rPr>
            </w:pPr>
            <w:r w:rsidRPr="00D14949">
              <w:rPr>
                <w:rStyle w:val="0pt"/>
                <w:sz w:val="24"/>
                <w:szCs w:val="24"/>
              </w:rPr>
              <w:t>КОГБУК</w:t>
            </w:r>
            <w:r>
              <w:rPr>
                <w:rStyle w:val="0pt"/>
                <w:sz w:val="24"/>
                <w:szCs w:val="24"/>
              </w:rPr>
              <w:t xml:space="preserve"> </w:t>
            </w:r>
            <w:r w:rsidRPr="00D14949">
              <w:rPr>
                <w:rStyle w:val="0pt"/>
                <w:sz w:val="24"/>
                <w:szCs w:val="24"/>
              </w:rPr>
              <w:t>«Вятский палеонтологический музей»</w:t>
            </w:r>
          </w:p>
          <w:p w:rsidR="00B67DAA" w:rsidRPr="00D14949" w:rsidRDefault="00B67DAA" w:rsidP="00517910">
            <w:pPr>
              <w:rPr>
                <w:sz w:val="24"/>
                <w:szCs w:val="24"/>
              </w:rPr>
            </w:pPr>
          </w:p>
          <w:p w:rsidR="00B67DAA" w:rsidRPr="00D14949" w:rsidRDefault="00B67DAA" w:rsidP="00517910">
            <w:pPr>
              <w:rPr>
                <w:sz w:val="24"/>
                <w:szCs w:val="24"/>
              </w:rPr>
            </w:pPr>
          </w:p>
          <w:p w:rsidR="00B67DAA" w:rsidRPr="00D14949" w:rsidRDefault="00B67DAA" w:rsidP="00517910">
            <w:pPr>
              <w:rPr>
                <w:sz w:val="24"/>
                <w:szCs w:val="24"/>
              </w:rPr>
            </w:pPr>
            <w:r w:rsidRPr="00D14949">
              <w:rPr>
                <w:sz w:val="24"/>
                <w:szCs w:val="24"/>
              </w:rPr>
              <w:t xml:space="preserve">Директор </w:t>
            </w:r>
          </w:p>
          <w:p w:rsidR="00B67DAA" w:rsidRPr="00D14949" w:rsidRDefault="00B67DAA" w:rsidP="00517910">
            <w:pPr>
              <w:rPr>
                <w:sz w:val="24"/>
                <w:szCs w:val="24"/>
              </w:rPr>
            </w:pPr>
          </w:p>
          <w:p w:rsidR="00B67DAA" w:rsidRPr="00D14949" w:rsidRDefault="00B67DAA" w:rsidP="00517910">
            <w:pPr>
              <w:rPr>
                <w:sz w:val="24"/>
                <w:szCs w:val="24"/>
              </w:rPr>
            </w:pPr>
          </w:p>
          <w:p w:rsidR="00B67DAA" w:rsidRPr="00D14949" w:rsidRDefault="00B67DAA" w:rsidP="00517910">
            <w:pPr>
              <w:rPr>
                <w:sz w:val="24"/>
                <w:szCs w:val="24"/>
              </w:rPr>
            </w:pPr>
            <w:r w:rsidRPr="00D14949">
              <w:rPr>
                <w:sz w:val="24"/>
                <w:szCs w:val="24"/>
              </w:rPr>
              <w:t>_____________________А. Л. Торопов</w:t>
            </w:r>
          </w:p>
          <w:p w:rsidR="00B67DAA" w:rsidRPr="00D14949" w:rsidRDefault="00B67DAA" w:rsidP="00517910">
            <w:pPr>
              <w:rPr>
                <w:sz w:val="24"/>
                <w:szCs w:val="24"/>
              </w:rPr>
            </w:pPr>
          </w:p>
          <w:p w:rsidR="00B67DAA" w:rsidRPr="00D14949" w:rsidRDefault="00B67DAA" w:rsidP="00517910">
            <w:pPr>
              <w:rPr>
                <w:sz w:val="24"/>
                <w:szCs w:val="24"/>
              </w:rPr>
            </w:pPr>
            <w:r w:rsidRPr="00D14949">
              <w:rPr>
                <w:sz w:val="24"/>
                <w:szCs w:val="24"/>
              </w:rPr>
              <w:t>М.П.</w:t>
            </w:r>
          </w:p>
        </w:tc>
        <w:tc>
          <w:tcPr>
            <w:tcW w:w="4777" w:type="dxa"/>
          </w:tcPr>
          <w:p w:rsidR="00B67DAA" w:rsidRPr="00D14949" w:rsidRDefault="00B67DAA" w:rsidP="00517910">
            <w:pPr>
              <w:rPr>
                <w:b/>
                <w:sz w:val="24"/>
                <w:szCs w:val="24"/>
              </w:rPr>
            </w:pPr>
            <w:r w:rsidRPr="00D14949">
              <w:rPr>
                <w:b/>
                <w:i/>
                <w:sz w:val="24"/>
                <w:szCs w:val="24"/>
              </w:rPr>
              <w:t>«</w:t>
            </w:r>
            <w:r w:rsidRPr="00D14949">
              <w:rPr>
                <w:b/>
                <w:sz w:val="24"/>
                <w:szCs w:val="24"/>
              </w:rPr>
              <w:t>Заказчик»</w:t>
            </w:r>
          </w:p>
          <w:p w:rsidR="00B67DAA" w:rsidRPr="00D14949" w:rsidRDefault="00B67DAA" w:rsidP="00517910">
            <w:pPr>
              <w:rPr>
                <w:sz w:val="24"/>
                <w:szCs w:val="24"/>
              </w:rPr>
            </w:pPr>
          </w:p>
          <w:p w:rsidR="00B67DAA" w:rsidRDefault="00B67DAA" w:rsidP="00517910">
            <w:pPr>
              <w:rPr>
                <w:sz w:val="24"/>
                <w:szCs w:val="24"/>
              </w:rPr>
            </w:pPr>
          </w:p>
          <w:p w:rsidR="00B67DAA" w:rsidRPr="00D14949" w:rsidRDefault="00B67DAA" w:rsidP="00517910">
            <w:pPr>
              <w:rPr>
                <w:sz w:val="24"/>
                <w:szCs w:val="24"/>
              </w:rPr>
            </w:pPr>
          </w:p>
          <w:p w:rsidR="00B67DAA" w:rsidRPr="00D14949" w:rsidRDefault="00B67DAA" w:rsidP="00517910">
            <w:pPr>
              <w:rPr>
                <w:sz w:val="24"/>
                <w:szCs w:val="24"/>
              </w:rPr>
            </w:pPr>
          </w:p>
          <w:p w:rsidR="00B67DAA" w:rsidRPr="00D14949" w:rsidRDefault="00B67DAA" w:rsidP="00517910">
            <w:pPr>
              <w:rPr>
                <w:sz w:val="24"/>
                <w:szCs w:val="24"/>
              </w:rPr>
            </w:pPr>
            <w:r w:rsidRPr="00D14949">
              <w:rPr>
                <w:sz w:val="24"/>
                <w:szCs w:val="24"/>
              </w:rPr>
              <w:t>Директор</w:t>
            </w:r>
          </w:p>
          <w:p w:rsidR="00B67DAA" w:rsidRDefault="00B67DAA" w:rsidP="00517910">
            <w:pPr>
              <w:rPr>
                <w:sz w:val="24"/>
                <w:szCs w:val="24"/>
              </w:rPr>
            </w:pPr>
          </w:p>
          <w:p w:rsidR="00B67DAA" w:rsidRPr="00D14949" w:rsidRDefault="00B67DAA" w:rsidP="00517910">
            <w:pPr>
              <w:rPr>
                <w:sz w:val="24"/>
                <w:szCs w:val="24"/>
              </w:rPr>
            </w:pPr>
          </w:p>
          <w:p w:rsidR="00B67DAA" w:rsidRPr="00D14949" w:rsidRDefault="00B67DAA" w:rsidP="00517910">
            <w:pPr>
              <w:rPr>
                <w:sz w:val="24"/>
                <w:szCs w:val="24"/>
              </w:rPr>
            </w:pPr>
            <w:r w:rsidRPr="00D14949">
              <w:rPr>
                <w:sz w:val="24"/>
                <w:szCs w:val="24"/>
              </w:rPr>
              <w:t xml:space="preserve">_______________________ </w:t>
            </w:r>
            <w:r>
              <w:rPr>
                <w:sz w:val="24"/>
                <w:szCs w:val="24"/>
              </w:rPr>
              <w:t xml:space="preserve">/ </w:t>
            </w:r>
            <w:r w:rsidRPr="00D14949">
              <w:rPr>
                <w:sz w:val="24"/>
                <w:szCs w:val="24"/>
              </w:rPr>
              <w:t>____________</w:t>
            </w:r>
          </w:p>
          <w:p w:rsidR="00B67DAA" w:rsidRPr="00D14949" w:rsidRDefault="00B67DAA" w:rsidP="00517910">
            <w:pPr>
              <w:rPr>
                <w:sz w:val="24"/>
                <w:szCs w:val="24"/>
              </w:rPr>
            </w:pPr>
          </w:p>
          <w:p w:rsidR="00B67DAA" w:rsidRPr="00D14949" w:rsidRDefault="00B67DAA" w:rsidP="00517910">
            <w:pPr>
              <w:rPr>
                <w:sz w:val="24"/>
                <w:szCs w:val="24"/>
              </w:rPr>
            </w:pPr>
            <w:r w:rsidRPr="00D14949">
              <w:rPr>
                <w:sz w:val="24"/>
                <w:szCs w:val="24"/>
              </w:rPr>
              <w:t>М.П.</w:t>
            </w:r>
          </w:p>
        </w:tc>
      </w:tr>
    </w:tbl>
    <w:p w:rsidR="00C31ECB" w:rsidRDefault="00C31ECB" w:rsidP="00C31ECB"/>
    <w:p w:rsidR="00C31ECB" w:rsidRDefault="00C31ECB" w:rsidP="00C31ECB"/>
    <w:p w:rsidR="00C31ECB" w:rsidRDefault="00C31ECB" w:rsidP="00C31ECB"/>
    <w:p w:rsidR="00C31ECB" w:rsidRPr="00A00223" w:rsidRDefault="00C31ECB" w:rsidP="00C31ECB">
      <w:pPr>
        <w:keepNext/>
        <w:keepLines/>
        <w:jc w:val="both"/>
        <w:rPr>
          <w:sz w:val="24"/>
          <w:szCs w:val="24"/>
        </w:rPr>
      </w:pPr>
    </w:p>
    <w:p w:rsidR="002C2755" w:rsidRPr="006743E9" w:rsidRDefault="002C2755" w:rsidP="002C2755">
      <w:pPr>
        <w:pStyle w:val="a3"/>
        <w:ind w:firstLine="709"/>
        <w:rPr>
          <w:rFonts w:ascii="Times New Roman" w:hAnsi="Times New Roman" w:cs="Times New Roman"/>
        </w:rPr>
      </w:pPr>
    </w:p>
    <w:sectPr w:rsidR="002C2755" w:rsidRPr="00674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5E07"/>
    <w:multiLevelType w:val="multilevel"/>
    <w:tmpl w:val="0DD4EDE4"/>
    <w:lvl w:ilvl="0">
      <w:start w:val="2"/>
      <w:numFmt w:val="decimal"/>
      <w:lvlText w:val="%1."/>
      <w:lvlJc w:val="left"/>
      <w:pPr>
        <w:ind w:left="468" w:hanging="468"/>
      </w:pPr>
      <w:rPr>
        <w:rFonts w:hint="default"/>
        <w:sz w:val="20"/>
      </w:rPr>
    </w:lvl>
    <w:lvl w:ilvl="1">
      <w:start w:val="2"/>
      <w:numFmt w:val="decimal"/>
      <w:lvlText w:val="%1.%2."/>
      <w:lvlJc w:val="left"/>
      <w:pPr>
        <w:ind w:left="822" w:hanging="468"/>
      </w:pPr>
      <w:rPr>
        <w:rFonts w:hint="default"/>
        <w:sz w:val="20"/>
      </w:rPr>
    </w:lvl>
    <w:lvl w:ilvl="2">
      <w:start w:val="2"/>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sz w:val="20"/>
      </w:rPr>
    </w:lvl>
    <w:lvl w:ilvl="4">
      <w:start w:val="1"/>
      <w:numFmt w:val="decimal"/>
      <w:lvlText w:val="%1.%2.%3.%4.%5."/>
      <w:lvlJc w:val="left"/>
      <w:pPr>
        <w:ind w:left="2496" w:hanging="1080"/>
      </w:pPr>
      <w:rPr>
        <w:rFonts w:hint="default"/>
        <w:sz w:val="20"/>
      </w:rPr>
    </w:lvl>
    <w:lvl w:ilvl="5">
      <w:start w:val="1"/>
      <w:numFmt w:val="decimal"/>
      <w:lvlText w:val="%1.%2.%3.%4.%5.%6."/>
      <w:lvlJc w:val="left"/>
      <w:pPr>
        <w:ind w:left="2850" w:hanging="1080"/>
      </w:pPr>
      <w:rPr>
        <w:rFonts w:hint="default"/>
        <w:sz w:val="20"/>
      </w:rPr>
    </w:lvl>
    <w:lvl w:ilvl="6">
      <w:start w:val="1"/>
      <w:numFmt w:val="decimal"/>
      <w:lvlText w:val="%1.%2.%3.%4.%5.%6.%7."/>
      <w:lvlJc w:val="left"/>
      <w:pPr>
        <w:ind w:left="3564" w:hanging="1440"/>
      </w:pPr>
      <w:rPr>
        <w:rFonts w:hint="default"/>
        <w:sz w:val="20"/>
      </w:rPr>
    </w:lvl>
    <w:lvl w:ilvl="7">
      <w:start w:val="1"/>
      <w:numFmt w:val="decimal"/>
      <w:lvlText w:val="%1.%2.%3.%4.%5.%6.%7.%8."/>
      <w:lvlJc w:val="left"/>
      <w:pPr>
        <w:ind w:left="3918" w:hanging="1440"/>
      </w:pPr>
      <w:rPr>
        <w:rFonts w:hint="default"/>
        <w:sz w:val="20"/>
      </w:rPr>
    </w:lvl>
    <w:lvl w:ilvl="8">
      <w:start w:val="1"/>
      <w:numFmt w:val="decimal"/>
      <w:lvlText w:val="%1.%2.%3.%4.%5.%6.%7.%8.%9."/>
      <w:lvlJc w:val="left"/>
      <w:pPr>
        <w:ind w:left="4632" w:hanging="1800"/>
      </w:pPr>
      <w:rPr>
        <w:rFonts w:hint="default"/>
        <w:sz w:val="20"/>
      </w:rPr>
    </w:lvl>
  </w:abstractNum>
  <w:abstractNum w:abstractNumId="1" w15:restartNumberingAfterBreak="0">
    <w:nsid w:val="725B6FD5"/>
    <w:multiLevelType w:val="multilevel"/>
    <w:tmpl w:val="2D9E8770"/>
    <w:lvl w:ilvl="0">
      <w:start w:val="8"/>
      <w:numFmt w:val="decimal"/>
      <w:lvlText w:val="%1."/>
      <w:lvlJc w:val="left"/>
      <w:pPr>
        <w:ind w:left="360" w:hanging="360"/>
      </w:pPr>
      <w:rPr>
        <w:rFonts w:hint="default"/>
        <w:sz w:val="21"/>
      </w:rPr>
    </w:lvl>
    <w:lvl w:ilvl="1">
      <w:start w:val="5"/>
      <w:numFmt w:val="decimal"/>
      <w:lvlText w:val="%1.%2."/>
      <w:lvlJc w:val="left"/>
      <w:pPr>
        <w:ind w:left="1069" w:hanging="360"/>
      </w:pPr>
      <w:rPr>
        <w:rFonts w:hint="default"/>
        <w:sz w:val="21"/>
      </w:rPr>
    </w:lvl>
    <w:lvl w:ilvl="2">
      <w:start w:val="1"/>
      <w:numFmt w:val="decimal"/>
      <w:lvlText w:val="%1.%2.%3."/>
      <w:lvlJc w:val="left"/>
      <w:pPr>
        <w:ind w:left="2138" w:hanging="720"/>
      </w:pPr>
      <w:rPr>
        <w:rFonts w:hint="default"/>
        <w:sz w:val="21"/>
      </w:rPr>
    </w:lvl>
    <w:lvl w:ilvl="3">
      <w:start w:val="1"/>
      <w:numFmt w:val="decimal"/>
      <w:lvlText w:val="%1.%2.%3.%4."/>
      <w:lvlJc w:val="left"/>
      <w:pPr>
        <w:ind w:left="2847" w:hanging="720"/>
      </w:pPr>
      <w:rPr>
        <w:rFonts w:hint="default"/>
        <w:sz w:val="21"/>
      </w:rPr>
    </w:lvl>
    <w:lvl w:ilvl="4">
      <w:start w:val="1"/>
      <w:numFmt w:val="decimal"/>
      <w:lvlText w:val="%1.%2.%3.%4.%5."/>
      <w:lvlJc w:val="left"/>
      <w:pPr>
        <w:ind w:left="3916" w:hanging="1080"/>
      </w:pPr>
      <w:rPr>
        <w:rFonts w:hint="default"/>
        <w:sz w:val="21"/>
      </w:rPr>
    </w:lvl>
    <w:lvl w:ilvl="5">
      <w:start w:val="1"/>
      <w:numFmt w:val="decimal"/>
      <w:lvlText w:val="%1.%2.%3.%4.%5.%6."/>
      <w:lvlJc w:val="left"/>
      <w:pPr>
        <w:ind w:left="4625" w:hanging="1080"/>
      </w:pPr>
      <w:rPr>
        <w:rFonts w:hint="default"/>
        <w:sz w:val="21"/>
      </w:rPr>
    </w:lvl>
    <w:lvl w:ilvl="6">
      <w:start w:val="1"/>
      <w:numFmt w:val="decimal"/>
      <w:lvlText w:val="%1.%2.%3.%4.%5.%6.%7."/>
      <w:lvlJc w:val="left"/>
      <w:pPr>
        <w:ind w:left="5694" w:hanging="1440"/>
      </w:pPr>
      <w:rPr>
        <w:rFonts w:hint="default"/>
        <w:sz w:val="21"/>
      </w:rPr>
    </w:lvl>
    <w:lvl w:ilvl="7">
      <w:start w:val="1"/>
      <w:numFmt w:val="decimal"/>
      <w:lvlText w:val="%1.%2.%3.%4.%5.%6.%7.%8."/>
      <w:lvlJc w:val="left"/>
      <w:pPr>
        <w:ind w:left="6403" w:hanging="1440"/>
      </w:pPr>
      <w:rPr>
        <w:rFonts w:hint="default"/>
        <w:sz w:val="21"/>
      </w:rPr>
    </w:lvl>
    <w:lvl w:ilvl="8">
      <w:start w:val="1"/>
      <w:numFmt w:val="decimal"/>
      <w:lvlText w:val="%1.%2.%3.%4.%5.%6.%7.%8.%9."/>
      <w:lvlJc w:val="left"/>
      <w:pPr>
        <w:ind w:left="7472" w:hanging="1800"/>
      </w:pPr>
      <w:rPr>
        <w:rFonts w:hint="default"/>
        <w:sz w:val="21"/>
      </w:rPr>
    </w:lvl>
  </w:abstractNum>
  <w:abstractNum w:abstractNumId="2" w15:restartNumberingAfterBreak="0">
    <w:nsid w:val="7EC233D5"/>
    <w:multiLevelType w:val="multilevel"/>
    <w:tmpl w:val="57303F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D6"/>
    <w:rsid w:val="00063E71"/>
    <w:rsid w:val="00150514"/>
    <w:rsid w:val="0017561D"/>
    <w:rsid w:val="001E3124"/>
    <w:rsid w:val="0029237E"/>
    <w:rsid w:val="002C2755"/>
    <w:rsid w:val="00310A20"/>
    <w:rsid w:val="00344912"/>
    <w:rsid w:val="004C4192"/>
    <w:rsid w:val="006743E9"/>
    <w:rsid w:val="00763BC3"/>
    <w:rsid w:val="008D620A"/>
    <w:rsid w:val="00AA4FD6"/>
    <w:rsid w:val="00B67DAA"/>
    <w:rsid w:val="00BE6949"/>
    <w:rsid w:val="00C31ECB"/>
    <w:rsid w:val="00CE45DD"/>
    <w:rsid w:val="00D14949"/>
    <w:rsid w:val="00D37547"/>
    <w:rsid w:val="00EB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F4FA"/>
  <w15:docId w15:val="{21A1D147-726F-4D4F-8CD1-B96A9512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3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63E7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743E9"/>
    <w:pPr>
      <w:spacing w:after="0" w:line="240" w:lineRule="auto"/>
    </w:pPr>
  </w:style>
  <w:style w:type="paragraph" w:styleId="a5">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6"/>
    <w:uiPriority w:val="99"/>
    <w:unhideWhenUsed/>
    <w:rsid w:val="006743E9"/>
    <w:pPr>
      <w:spacing w:before="100" w:beforeAutospacing="1" w:after="100" w:afterAutospacing="1"/>
    </w:pPr>
    <w:rPr>
      <w:sz w:val="24"/>
      <w:szCs w:val="24"/>
    </w:rPr>
  </w:style>
  <w:style w:type="paragraph" w:customStyle="1" w:styleId="a7">
    <w:name w:val="Раздел"/>
    <w:basedOn w:val="a"/>
    <w:rsid w:val="006743E9"/>
    <w:pPr>
      <w:tabs>
        <w:tab w:val="num" w:pos="360"/>
      </w:tabs>
      <w:ind w:left="360" w:hanging="360"/>
    </w:pPr>
    <w:rPr>
      <w:lang w:eastAsia="en-US"/>
    </w:rPr>
  </w:style>
  <w:style w:type="character" w:customStyle="1" w:styleId="a6">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5"/>
    <w:uiPriority w:val="99"/>
    <w:locked/>
    <w:rsid w:val="006743E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743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rsid w:val="006743E9"/>
    <w:rPr>
      <w:rFonts w:cs="Times New Roman"/>
      <w:vertAlign w:val="superscript"/>
    </w:rPr>
  </w:style>
  <w:style w:type="paragraph" w:styleId="a9">
    <w:name w:val="List Paragraph"/>
    <w:basedOn w:val="a"/>
    <w:uiPriority w:val="34"/>
    <w:qFormat/>
    <w:rsid w:val="006743E9"/>
    <w:pPr>
      <w:ind w:left="720"/>
      <w:contextualSpacing/>
    </w:pPr>
  </w:style>
  <w:style w:type="paragraph" w:customStyle="1" w:styleId="ConsPlusNormal">
    <w:name w:val="ConsPlusNormal"/>
    <w:rsid w:val="00674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2C2755"/>
    <w:pPr>
      <w:ind w:firstLine="567"/>
      <w:jc w:val="both"/>
    </w:pPr>
    <w:rPr>
      <w:sz w:val="28"/>
    </w:rPr>
  </w:style>
  <w:style w:type="character" w:customStyle="1" w:styleId="ab">
    <w:name w:val="Основной текст с отступом Знак"/>
    <w:basedOn w:val="a0"/>
    <w:link w:val="aa"/>
    <w:rsid w:val="002C2755"/>
    <w:rPr>
      <w:rFonts w:ascii="Times New Roman" w:eastAsia="Times New Roman" w:hAnsi="Times New Roman" w:cs="Times New Roman"/>
      <w:sz w:val="28"/>
      <w:szCs w:val="20"/>
      <w:lang w:eastAsia="ru-RU"/>
    </w:rPr>
  </w:style>
  <w:style w:type="paragraph" w:styleId="ac">
    <w:name w:val="Title"/>
    <w:aliases w:val="Текст сноски Знак"/>
    <w:basedOn w:val="a"/>
    <w:next w:val="a"/>
    <w:link w:val="ad"/>
    <w:uiPriority w:val="99"/>
    <w:qFormat/>
    <w:rsid w:val="002C2755"/>
    <w:pPr>
      <w:keepNext/>
      <w:keepLines/>
      <w:spacing w:before="120" w:after="300"/>
      <w:contextualSpacing/>
      <w:jc w:val="center"/>
      <w:outlineLvl w:val="0"/>
    </w:pPr>
    <w:rPr>
      <w:b/>
      <w:spacing w:val="5"/>
      <w:kern w:val="28"/>
      <w:sz w:val="28"/>
      <w:szCs w:val="52"/>
    </w:rPr>
  </w:style>
  <w:style w:type="character" w:customStyle="1" w:styleId="ad">
    <w:name w:val="Заголовок Знак"/>
    <w:aliases w:val="Текст сноски Знак Знак"/>
    <w:basedOn w:val="a0"/>
    <w:link w:val="ac"/>
    <w:uiPriority w:val="99"/>
    <w:rsid w:val="002C2755"/>
    <w:rPr>
      <w:rFonts w:ascii="Times New Roman" w:eastAsia="Times New Roman" w:hAnsi="Times New Roman" w:cs="Times New Roman"/>
      <w:b/>
      <w:spacing w:val="5"/>
      <w:kern w:val="28"/>
      <w:sz w:val="28"/>
      <w:szCs w:val="52"/>
      <w:lang w:eastAsia="ru-RU"/>
    </w:rPr>
  </w:style>
  <w:style w:type="character" w:customStyle="1" w:styleId="a4">
    <w:name w:val="Без интервала Знак"/>
    <w:link w:val="a3"/>
    <w:locked/>
    <w:rsid w:val="002C2755"/>
  </w:style>
  <w:style w:type="character" w:styleId="ae">
    <w:name w:val="Hyperlink"/>
    <w:uiPriority w:val="99"/>
    <w:rsid w:val="002C2755"/>
    <w:rPr>
      <w:color w:val="0000FF"/>
      <w:u w:val="single"/>
    </w:rPr>
  </w:style>
  <w:style w:type="character" w:customStyle="1" w:styleId="0pt">
    <w:name w:val="Основной текст + Полужирный;Интервал 0 pt"/>
    <w:rsid w:val="002C275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eastAsia="ru-RU" w:bidi="ru-RU"/>
    </w:rPr>
  </w:style>
  <w:style w:type="paragraph" w:customStyle="1" w:styleId="Normalunindented">
    <w:name w:val="Normal unindented"/>
    <w:aliases w:val="Обычный Без отступа"/>
    <w:qFormat/>
    <w:rsid w:val="00C31ECB"/>
    <w:pPr>
      <w:spacing w:before="120" w:after="120"/>
      <w:jc w:val="both"/>
    </w:pPr>
    <w:rPr>
      <w:rFonts w:ascii="Times New Roman" w:eastAsia="Times New Roman" w:hAnsi="Times New Roman" w:cs="Times New Roman"/>
      <w:lang w:eastAsia="ru-RU"/>
    </w:rPr>
  </w:style>
  <w:style w:type="character" w:styleId="af">
    <w:name w:val="Strong"/>
    <w:basedOn w:val="a0"/>
    <w:uiPriority w:val="22"/>
    <w:qFormat/>
    <w:rsid w:val="00C31ECB"/>
    <w:rPr>
      <w:b/>
      <w:bCs/>
    </w:rPr>
  </w:style>
  <w:style w:type="character" w:customStyle="1" w:styleId="10">
    <w:name w:val="Заголовок 1 Знак"/>
    <w:basedOn w:val="a0"/>
    <w:link w:val="1"/>
    <w:uiPriority w:val="99"/>
    <w:rsid w:val="00063E71"/>
    <w:rPr>
      <w:rFonts w:ascii="Times New Roman CYR" w:eastAsiaTheme="minorEastAsia" w:hAnsi="Times New Roman CYR" w:cs="Times New Roman CYR"/>
      <w:b/>
      <w:bCs/>
      <w:color w:val="26282F"/>
      <w:sz w:val="24"/>
      <w:szCs w:val="24"/>
      <w:lang w:eastAsia="ru-RU"/>
    </w:rPr>
  </w:style>
  <w:style w:type="character" w:customStyle="1" w:styleId="af0">
    <w:name w:val="Гипертекстовая ссылка"/>
    <w:basedOn w:val="a0"/>
    <w:uiPriority w:val="99"/>
    <w:rsid w:val="00063E7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pmu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7379560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554F-4CEB-41D8-BB3D-6A26B391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2022-03-25T12:10:00Z</dcterms:created>
  <dcterms:modified xsi:type="dcterms:W3CDTF">2022-03-25T12:10:00Z</dcterms:modified>
</cp:coreProperties>
</file>